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Naše Česko chce na magistrát a do Ostravy-Jihu. Do vedení radnice nabízí ženu</w:t>
      </w:r>
    </w:p>
    <w:p>
      <w:pPr/>
      <w:r>
        <w:rPr/>
        <w:t xml:space="preserve">Hnutí Naše Česko zahájilo v Ostravě kampaň před říjnovými komunálními volbami. V krajském městě vede kandidátku Ivana Lucáková Nesétová. Mezi její hlavní priority patří bydlení. V Ostravě by podle ní měla každý rok vzniknout nejméně stovka nových bytů.</w:t>
      </w:r>
    </w:p>
    <w:p>
      <w:pPr/>
      <w:r>
        <w:rPr>
          <w:b w:val="1"/>
          <w:bCs w:val="1"/>
        </w:rPr>
        <w:t xml:space="preserve">Ivana Lucáková Nesétová, kandidátka na primátorku Ostravy: </w:t>
      </w:r>
      <w:r>
        <w:rPr/>
        <w:t xml:space="preserve">„Tak pro mě priorita je bydlení, protože tomu velmi dobře rozumím, už ze své pozice na MMR a je pro mně důležité prostě spojovat, do každého jednání jít s tím, že se domluvím." </w:t>
      </w:r>
    </w:p>
    <w:p>
      <w:pPr/>
      <w:r>
        <w:rPr/>
        <w:t xml:space="preserve">Naše Česko postavilo kandidátku také v nejlidnatějším ostravském obvodu Jih. Kandidátem na starostu je Pavel Palata. Jedním z hlavních místních témat je chystané slučování mateřských škol.</w:t>
      </w:r>
    </w:p>
    <w:p>
      <w:pPr/>
      <w:r>
        <w:rPr>
          <w:b w:val="1"/>
          <w:bCs w:val="1"/>
        </w:rPr>
        <w:t xml:space="preserve">Pavel Palata, kandidát na starostu Ostravy-Jihu: </w:t>
      </w:r>
      <w:r>
        <w:rPr/>
        <w:t xml:space="preserve">„Tak my chceme změnit v prvé řadě to rozhodnutí o spojení školek. Přijde nám poněkud uspěchané, nelogické a neuvážené. To myslím, že je klíčový bod naší volební kampaně.“</w:t>
      </w:r>
    </w:p>
    <w:p>
      <w:pPr/>
      <w:r>
        <w:rPr/>
        <w:t xml:space="preserve">Naše Česko je nové politické hnutí a v Ostravě proto nemá výsledek, od kterého by mohlo odvozovat své volební ambice. Jeho předseda Martin Kuba považuje za základní úspěch už vstup do městského zastupitelstva.</w:t>
      </w:r>
    </w:p>
    <w:p>
      <w:pPr/>
      <w:r>
        <w:rPr>
          <w:b w:val="1"/>
          <w:bCs w:val="1"/>
        </w:rPr>
        <w:t xml:space="preserve">Martin Kuba, předseda hnutí Naše Česko: </w:t>
      </w:r>
      <w:r>
        <w:rPr/>
        <w:t xml:space="preserve">„Jdeme do těch voleb samozřejmě s pokorou, protože jsme nové začínající hnutí, ale jsem rád, že ten tým se tady dal dohromady a že jsou to lidé, kterým o Ostravu jde.“</w:t>
      </w:r>
    </w:p>
    <w:p>
      <w:pPr/>
      <w:r>
        <w:rPr/>
        <w:t xml:space="preserve">Hnutí chce v Ostravě řešit také dopravu, posílit úlohu městských strážníků a zprůhlednit kontrolu velkých městských projektů. Ivana Lucáková Nesétová před volbami zároveň vyloučila případnou povolební spolupráci s KSČM a SPD.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751/nase-cesko-chce-na-magistrat-a-do-ostravyjihu-do-vedeni-radnice-nabizi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2026-09-10T15:27:25+02:00</dcterms:created>
  <dcterms:modified xsi:type="dcterms:W3CDTF">2026-09-10T15:27:25+02:00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