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ulicích Poruby jsou opět k dispozici velkoobjemové kontejnery. Přistaveny jsou vždy na den</w:t>
      </w:r>
    </w:p>
    <w:p>
      <w:pPr/>
      <w:r>
        <w:rPr>
          <w:b w:val="1"/>
          <w:bCs w:val="1"/>
        </w:rPr>
        <w:t xml:space="preserve">Richard Hanáčik (ANO), místostarosta Ostravy-Poruby</w:t>
      </w:r>
      <w:r>
        <w:rPr>
          <w:b w:val="1"/>
          <w:bCs w:val="1"/>
        </w:rPr>
        <w:t xml:space="preserve">:</w:t>
      </w:r>
      <w:r>
        <w:rPr/>
        <w:t xml:space="preserve"> "Městský obvod umisťuje do ulic 4x do roka kontejnery na velkoobjemový odpad, a to tak, aby vždy v dané lokalitě byl alespoň dvakrát ročně, s tím, že aktuálně jsou kontejnery rozmístěny na třetím, čtvrtém a pátém stavebním obvodě. Přesný rozpis a harmonogram najdou občané na stránkách městského obvodu, kde se dozví opravdu přibližnou lokalitu umístění kontejneru. Vždy záleží na aktuální dopravní situaci v té dané lokalitě. Celý jeden den mají občané na to, aby zde umístili velkoobjemový odpad. Do velkoobjemového odpadu patří například starý nábytek, matrace, prostě cokoliv objemného, co se nevejde do běžného kontejneru. Určitě tam nepatří nebezpečný odpad, jako jsou různé barvy a chemikálie nebo například stará, vysloužilá elektronika, nebo třeba lednice. Takovýto odpad mohou občané zdarma odevzdat v jakémkoliv sběrném dvoře na území města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6759/v-ulicich-poruby-jsou-opet-k-dispozici-velkoobjemove-kontejnery-pristaveny-jsou-vzdy-na-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2026-09-10T18:39:11+02:00</dcterms:created>
  <dcterms:modified xsi:type="dcterms:W3CDTF">2026-09-10T18:39:11+02:00</dcterms:modified>
</cp:coreProperties>
</file>

<file path=docProps/custom.xml><?xml version="1.0" encoding="utf-8"?>
<Properties xmlns="http://schemas.openxmlformats.org/officeDocument/2006/custom-properties" xmlns:vt="http://schemas.openxmlformats.org/officeDocument/2006/docPropsVTypes"/>
</file>