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Folková muzika i atrakce pro děti. Ostravské Mariánské Hory a Hulváky hostily už šestý ročník Folkové doliny</w:t>
      </w:r>
    </w:p>
    <w:p>
      <w:pPr/>
      <w:r>
        <w:rPr>
          <w:b w:val="1"/>
          <w:bCs w:val="1"/>
        </w:rPr>
        <w:t xml:space="preserve">Patrik Hujdus, starosta Ostravy-Mariánských Hor a Hulvák: </w:t>
      </w:r>
      <w:r>
        <w:rPr/>
        <w:t xml:space="preserve">“Když jsme si říkali, chybí nám tady nějaký festival v městském obvodu Mariánské hory a Hulváky, tak jsme si jeden sami zorganizovali. Aby to nebylo jenom o hudbě, aby se tady nepobavili pouze milovníci kapel a kytarových písniček, tak jsme udělali takový doprovodný program pro děti.”</w:t>
      </w:r>
    </w:p>
    <w:p>
      <w:pPr/>
      <w:r>
        <w:rPr/>
        <w:t xml:space="preserve">A právě ten se postupně stal jedním z hlavních lákadel. Letos nechyběla ani oblíbená zvířata. </w:t>
      </w:r>
    </w:p>
    <w:p>
      <w:pPr/>
      <w:r>
        <w:rPr>
          <w:b w:val="1"/>
          <w:bCs w:val="1"/>
        </w:rPr>
        <w:t xml:space="preserve">Zdeněk Pavlíček, kulturní management, MOb Ostrava-Mariánské Hory: </w:t>
      </w:r>
      <w:r>
        <w:rPr/>
        <w:t xml:space="preserve">“Doplnili jsme nějaké atrakce, takže milovaná zvířátka, které děti mají rády, tak jsme sehnali velblouda, aby se děti mohly svést. Máme tam ohrádku se zvířaty, podařilo se nám sehnat něco, co jsme v Ostravě ještě neměli. Obrovský bazén a děti se vozí na lodičkách.”</w:t>
      </w:r>
    </w:p>
    <w:p>
      <w:pPr/>
      <w:r>
        <w:rPr>
          <w:b w:val="1"/>
          <w:bCs w:val="1"/>
        </w:rPr>
        <w:t xml:space="preserve">anketa: návštěvníci akce: </w:t>
      </w:r>
      <w:r>
        <w:rPr/>
        <w:t xml:space="preserve">“Moc se mi tu líbí a vyzkoušela jsem si skákací hrad, kopat do míče, hrát na lodičky a takové koule.”</w:t>
      </w:r>
    </w:p>
    <w:p>
      <w:pPr/>
      <w:r>
        <w:rPr/>
        <w:t xml:space="preserve">“Líbila se mi střelba z luku a strašně se mi líbily korálky a úplně všechno se mi to líbí.” </w:t>
      </w:r>
    </w:p>
    <w:p>
      <w:pPr/>
      <w:r>
        <w:rPr/>
        <w:t xml:space="preserve">“Nejvíce mě to bavilo na skákacím hradu a třeba ještě ty bubliny a moc jsem si to tady užila.” </w:t>
      </w:r>
    </w:p>
    <w:p>
      <w:pPr/>
      <w:r>
        <w:rPr/>
        <w:t xml:space="preserve">“Bylo to tady dobré, líbilo se mi to tady a je to tady úplně skvělé.”</w:t>
      </w:r>
    </w:p>
    <w:p>
      <w:pPr/>
      <w:r>
        <w:rPr/>
        <w:t xml:space="preserve">“Byla jsem na skákacím hradě a bylo to tady super.”</w:t>
      </w:r>
    </w:p>
    <w:p>
      <w:pPr/>
      <w:r>
        <w:rPr/>
        <w:t xml:space="preserve">Hlavní roli ale stále hraje muzika. Do soutěžní části se letos zapojilo deset interpretů. A Folková dolina už neláká jen muzikanty z Ostravy.</w:t>
      </w:r>
    </w:p>
    <w:p>
      <w:pPr/>
      <w:r>
        <w:rPr>
          <w:b w:val="1"/>
          <w:bCs w:val="1"/>
        </w:rPr>
        <w:t xml:space="preserve">Zdeněk Pavlíček, kulturní management, MOb Ostrava-Mariánské Hory: </w:t>
      </w:r>
      <w:r>
        <w:rPr/>
        <w:t xml:space="preserve">“Už to není jen ryze ostravská záležitost, náš festival získal renomé už i jaksi v širších končinách, takže Frýdek Místek, máme tady i muzikanty z Prahy, přijeli ze Zlína.”</w:t>
      </w:r>
    </w:p>
    <w:p>
      <w:pPr/>
      <w:r>
        <w:rPr/>
        <w:t xml:space="preserve">Pořadatelé chtějí v tradici pokračovat i v dalších letech. Folková dolina si totiž našla recept, který funguje – muziku pro dospělé a pořádnou porci zábavy pro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6768/folkova-muzika-i-atrakce-pro-deti-ostravske-marianske-hory-a-hulvaky-hostily-uz-sesty-rocnik-folkove-dol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2026-09-10T21:01:45+02:00</dcterms:created>
  <dcterms:modified xsi:type="dcterms:W3CDTF">2026-09-10T21:01:45+02:00</dcterms:modified>
</cp:coreProperties>
</file>

<file path=docProps/custom.xml><?xml version="1.0" encoding="utf-8"?>
<Properties xmlns="http://schemas.openxmlformats.org/officeDocument/2006/custom-properties" xmlns:vt="http://schemas.openxmlformats.org/officeDocument/2006/docPropsVTypes"/>
</file>