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13.9.2026,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nechalo zopakovat fyzickou analýzu odpadu</w:t>
      </w:r>
    </w:p>
    <w:p>
      <w:pPr/>
      <w:r>
        <w:rPr/>
        <w:t xml:space="preserve">První várka směsného komunálního odpadu, kterou technické služby vysypaly na prostranství u Dolní brány, byla svezena ze sídlišť. Do zapáchající hromady se vrhli výzkumníci ze společnost, která provádí fyzickou analýzu odpadu, a začali z ní vybírat dále vytříditelné komodity. </w:t>
      </w:r>
    </w:p>
    <w:p>
      <w:pPr/>
      <w:r>
        <w:rPr>
          <w:b w:val="1"/>
          <w:bCs w:val="1"/>
        </w:rPr>
        <w:t xml:space="preserve">Mariia Stepanets, Residuo Consulting: </w:t>
      </w:r>
      <w:r>
        <w:rPr/>
        <w:t xml:space="preserve">“Vidíme hodně tvrdých plastů, taky nějaké jídlo, hodně bude PET lahví, samozřejmě se tu objevuje sklo nebo i kovy. například tady je krabička od vajíček a ta patří spíše do papíru.”  </w:t>
      </w:r>
    </w:p>
    <w:p>
      <w:pPr/>
      <w:r>
        <w:rPr/>
        <w:t xml:space="preserve">Odpadu sem postupně nevezly technické služby asi pět set kilogramů. Další várky byly, pro srovnání, i ze zástavby rodinných domů ze Straníku, </w:t>
      </w:r>
    </w:p>
    <w:p>
      <w:pPr/>
      <w:r>
        <w:rPr/>
        <w:t xml:space="preserve">Tento fyzický rozbor odpadu nechala radnice zpracovat podruhé po šesti letech. </w:t>
      </w:r>
    </w:p>
    <w:p>
      <w:pPr/>
      <w:r>
        <w:rPr>
          <w:b w:val="1"/>
          <w:bCs w:val="1"/>
        </w:rPr>
        <w:t xml:space="preserve">Ondřej Syrovátka (ZELENÍ), 1. místostarosta Nového Jičína: </w:t>
      </w:r>
      <w:r>
        <w:rPr/>
        <w:t xml:space="preserve">“Především to slouží k tomu, aby se zjistilo, jaké množství vytříditelných odpadů ještě v tom směsném komunálním odpadu je, čili jaké máme ještě rezervy. Před šesti lety, když jsme to dělali, tehdy to bylo na náměstí přímo, tak se zjistilo, že poměrně velkou složkou z těch směstných odpadů zabírají bioodpady, asi 32 procent a z toho skoro 18 procent gastroodpady, čili odpady z kuchyně. I proto jsme tehdy rozšířili sběr gastroodpadů. Takže se nám povedlo část této složky v uvozovkách vytáhnout. Dále tam bylo ještě poměrně dost plastů a kovů, takže potom jsme právě udělali ten smíšený sběr, kdy kovy se dávají společně s plasty, tím pádem se to zase zjednodušilo. No a teď jsme zvědavi na to, jestli ty výsledky, které budou z tohoto rozboru, tak jestli ukážou, že jsme se v tom třeba zlepšili.</w:t>
      </w:r>
    </w:p>
    <w:p>
      <w:pPr/>
      <w:r>
        <w:rPr>
          <w:b w:val="1"/>
          <w:bCs w:val="1"/>
        </w:rPr>
        <w:t xml:space="preserve">Sára Bobková, EKO‑KOM, Tonda Obal na cestách: </w:t>
      </w:r>
      <w:r>
        <w:rPr/>
        <w:t xml:space="preserve">“Školy se sem jdou podívat na to, jak to vypadá s tříděním. Kolegové tady třídí odpadky ze směsného koše a dotřiďují to na ty různé komodity, jako jsou plasty, papíry a další. A školáci se dozvědí, jak dobře nebo špatně na tom jsou.” </w:t>
      </w:r>
    </w:p>
    <w:p>
      <w:pPr/>
      <w:r>
        <w:rPr>
          <w:b w:val="1"/>
          <w:bCs w:val="1"/>
        </w:rPr>
        <w:t xml:space="preserve">Eva Rusková, odbor životního prostředí, MěÚ Nový Jičín: </w:t>
      </w:r>
      <w:r>
        <w:rPr/>
        <w:t xml:space="preserve">“Novojičíňáci v loňském roce vyprodukovali 7,5 tisíce tuny odpadu, z toho 3,5 tisíce tuny je směsný komunální odpad a to zbývající množství se daří třídit na ty známé komodity v kontejnerech na tříděné odpady.”</w:t>
      </w:r>
    </w:p>
    <w:p>
      <w:pPr/>
      <w:r>
        <w:rPr/>
        <w:t xml:space="preserve">I když město zavádí různá opatření na podporu třídění odpadů, ať už budování polopodzemních velkoobjemových kontejnerů nebo zavádění systému door to door v místních částech, podíl vytříděného odpadu se zvyšuje pozvolna. </w:t>
      </w:r>
    </w:p>
    <w:p>
      <w:pPr/>
      <w:r>
        <w:rPr>
          <w:b w:val="1"/>
          <w:bCs w:val="1"/>
        </w:rPr>
        <w:t xml:space="preserve">Eva Rusková, odbor životního prostředí, MěÚ Nový Jičín: “</w:t>
      </w:r>
      <w:r>
        <w:rPr/>
        <w:t xml:space="preserve">V podstatě rok od roku je to jedno, dvě, tři procenta, což je velice málo, velice pomalu, vzhledem k tomu, že do roku 2030 bychom měli skládkovat minimum odpadu a většinu vytřídit, měli bychom více zapracovat na tom, abychom odpad třídili.”</w:t>
      </w:r>
    </w:p>
    <w:p>
      <w:pPr/>
      <w:r>
        <w:rPr>
          <w:b w:val="1"/>
          <w:bCs w:val="1"/>
        </w:rPr>
        <w:t xml:space="preserve">Ondřej Syrovátka (ZELENÍ), 1. místostarosta Nového Jičína: pp</w:t>
      </w:r>
      <w:r>
        <w:rPr/>
        <w:t xml:space="preserve">“Vždycky se dá dělat něco víc. Co například letos uděláme navíc, tak je to, že biokontejnery zůstanou po celý rok, dříve se vždycky v listopadu stahovaly a dávaly se znovu březnu, letos to teda poprvé zkusíme tak, že budou celoročně. Uvidíme, nakolik se budou plnit, samozřejmě nebudou se vyvážet tak často, bude to třeba jednou za dva týdny nebo jednou za týden, uvidíme podle potřeby, což taky není tak velký náklad. V souvislosti s tou fyzickou analýzou vzniknou i nějaká motivační videa, která zase ukážou lidem, proč je to důležité, ukážou, co se kam má vkládat, takže věříme, že i to pomůže. Je to v každém z nás.”</w:t>
      </w:r>
    </w:p>
    <w:p>
      <w:pPr/>
      <w:r>
        <w:rPr/>
        <w:t xml:space="preserve">Výsledky provedené analýzy by radnice měly mít k dispozici zhruba do týdne.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778/mesto-nechalo-zopakovat-fyzickou-analyzu-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2026-09-13T15:06:07+02:00</dcterms:created>
  <dcterms:modified xsi:type="dcterms:W3CDTF">2026-09-13T15:06:07+02:00</dcterms:modified>
</cp:coreProperties>
</file>

<file path=docProps/custom.xml><?xml version="1.0" encoding="utf-8"?>
<Properties xmlns="http://schemas.openxmlformats.org/officeDocument/2006/custom-properties" xmlns:vt="http://schemas.openxmlformats.org/officeDocument/2006/docPropsVTypes"/>
</file>