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špičkový turnaj v badmintonu mládeže</w:t>
      </w:r>
    </w:p>
    <w:p>
      <w:pPr/>
      <w:r>
        <w:rPr/>
        <w:t xml:space="preserve">Jednalo se o turnaj ve špičkové kategorii Masters A, a tomu odpovídala i skvělá organizace karvinského klubu.</w:t>
      </w:r>
    </w:p>
    <w:p>
      <w:pPr/>
      <w:r>
        <w:rPr>
          <w:b w:val="1"/>
          <w:bCs w:val="1"/>
        </w:rPr>
        <w:t xml:space="preserve">Marek Ponča, předseda klubu KaBal Karviná:</w:t>
      </w:r>
      <w:r>
        <w:rPr/>
        <w:t xml:space="preserve"> "Není zvykem, aby tak velký turnaj byl u nás v Karviné v badmintonu. Tyto turnaje jsou velmi žádané a většinou se konají ve velkých městech, jako je Praha, Brno a další. Tento turnaj je kategorie Masters A a je určen pro kategorii U13, tzn. děti do věku 13 let. Každopádně je to turnaj, který je plně obsazený. Bude tady spousta kvalitních hráčů z celé České republiky a těšíme se na skvělé zápasy."</w:t>
      </w:r>
    </w:p>
    <w:p>
      <w:pPr/>
      <w:r>
        <w:rPr/>
        <w:t xml:space="preserve">Organizace špičkového turnaje přitom není nic snadného a členové Cabal týmu Karviná jí věnovali hodně úsilí a času.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802/karvina-hostila-spickovy-turnaj-v-badmintonu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2026-09-15T13:19:25+02:00</dcterms:created>
  <dcterms:modified xsi:type="dcterms:W3CDTF">2026-09-15T13:19:25+02:00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