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ZUŠ B. Martinů  v Havířově prošla modernizací</w:t>
      </w:r>
    </w:p>
    <w:p>
      <w:pPr/>
      <w:r>
        <w:rPr/>
        <w:t xml:space="preserve">Takto po dlouhá desetiletí vypadala budova ZUŠ Bohuslava Martinů v Havířově. Moravskoslezský kraj, který je jejím zřizovatelem, letos investoval do její modernizace. Hlavním cílem bylo snížit energetickou náročnost budovy a zároveň zvýšit komfort při výuce dětí.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„Tato budova na ulici Aloise Jiráska, která je jedním z devíti míst poskytovaného vzdělávání naší základní umělecké školy, byla původně ve vlastnictví města. V roce 2021 byla převedena na zřizovatele školy, kterým je Moravskoslezský kraj. Budova už ale nesplňovala současné energetické požadavky.“</w:t>
      </w:r>
    </w:p>
    <w:p>
      <w:pPr/>
      <w:r>
        <w:rPr/>
        <w:t xml:space="preserve">Právě na tento typ rekonstrukcí se kraji daří získávat také evropské dotace.</w:t>
      </w:r>
    </w:p>
    <w:p>
      <w:pPr/>
      <w:r>
        <w:rPr>
          <w:b w:val="1"/>
          <w:bCs w:val="1"/>
        </w:rPr>
        <w:t xml:space="preserve">Michal Kokošek, ANO, náměstek hejtmana MSK:</w:t>
      </w:r>
      <w:r>
        <w:rPr/>
        <w:t xml:space="preserve"> „Tato úsporná opatření spočívají v zateplení budovy, instalaci nových oken a žaluzií. Energetické úspory vyšly zhruba na 16 milionů korun a polovinu těchto peněz se podařilo získat z programu OPŽP, tedy z dotačních prostředků.“</w:t>
      </w:r>
    </w:p>
    <w:p>
      <w:pPr/>
      <w:r>
        <w:rPr/>
        <w:t xml:space="preserve">Tuto pobočku navštěvuje 251 dětí ve výtvarném a literárně-dramatickém oboru. Velkým přínosem modernizace jsou také rekuperační jednotky.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to fakt o hodně lepší. Předtím se tady v létě, když bylo teplo, skoro nedalo dýchat. Bylo to opravdu obtížné. Teď, když je tady vzduchotechnika, je to mnohem lepší a dá se tady normálně dýchat.“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„Teď je ta budova o dost hezčí. Předtím byly stěny takové zničené a škaredé. Teď mají hezkou béžovou barvu a je to hezčí než předtím. I okna se změnila, máme hezčí žaluzie, opravily se schody a trochu se změnil i vnitřek.“</w:t>
      </w:r>
    </w:p>
    <w:p>
      <w:pPr/>
      <w:r>
        <w:rPr/>
        <w:t xml:space="preserve">Kvůli větší bezpečnosti žáků škola nově získala také elektrické zámky, které umožňují na dálku ovládat pět dveří a lépe kontrolovat pohyb lidí v budově. Po dobu rekonstrukce musela být výuka na několik měsíců přesunuta na Střední průmyslovou školu stavební.</w:t>
      </w:r>
    </w:p>
    <w:p>
      <w:pPr/>
      <w:r>
        <w:rPr>
          <w:b w:val="1"/>
          <w:bCs w:val="1"/>
        </w:rPr>
        <w:t xml:space="preserve">Terezie Krainová, ředitelka ZUŠ B. Martinů Havířov:</w:t>
      </w:r>
      <w:r>
        <w:rPr/>
        <w:t xml:space="preserve"> „Chtěla bych tímto poděkovat vedení stavební průmyslovky, že nám umožnilo vyučovat v jejich prostorách. Velké poděkování bych chtěla poslat také rodičům, kteří byli velice vstřícní a dokázali reagovat na tuto změnu. Samozřejmě poděkování patří také našim zaměstnancům, kteří byli této nepříjemné změně vystaveni, ale všechno jsme zvládli a všem patří poděkování.“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891/budova-zus-b-martinu--v-havirove-prosla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2026-11-03T15:34:15+01:00</dcterms:created>
  <dcterms:modified xsi:type="dcterms:W3CDTF">2026-11-03T15:34:15+01:00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