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vědecko-výzkumném centru LERCO působí 4 týmy FN Ostrava</w:t>
      </w:r>
    </w:p>
    <w:p>
      <w:pPr/>
      <w:r>
        <w:rPr/>
        <w:t xml:space="preserve">Páska je přestřižena a provoz ve vědecko-výzkumném centru LERCO, které stojí v areálu Lékařské fakulty Ostravské univerzity, může začít. V pětipodlažní budově bude probíhat celkem 9 výzkumných programů. Program s označením VP-7 Aplikovaný výzkum v onkologii mají na starosti čtyři týmy Fakultní nemocnice Ostrava, které absolvovaly náročné stěhování. Do budovy LERCA přemisťovaly své vybavení. Třeba novou unikátní 3D tiskárnu.</w:t>
      </w:r>
    </w:p>
    <w:p>
      <w:pPr/>
      <w:r>
        <w:rPr>
          <w:b w:val="1"/>
          <w:bCs w:val="1"/>
        </w:rPr>
        <w:t xml:space="preserve"> Lukáš Knybel, výzkumný pracovník Centra 3D tisku a Dataminingu LERCO:</w:t>
      </w:r>
      <w:r>
        <w:rPr/>
        <w:t xml:space="preserve"> Ta nová tiskárna je opravdu mohutná. Souvisí to s tím, že jsme schopni jednak tisknout opravdu velké modely a jednak je to z důvodu, že tam dochází opravdu k velmi specifickému míchání tekutých náplní.</w:t>
      </w:r>
    </w:p>
    <w:p>
      <w:pPr/>
      <w:r>
        <w:rPr/>
        <w:t xml:space="preserve"> Skupina pro výzkum solidních nádorů má své zázemí v laboratorní části. Její členové se zaměřují na plicní karcinomy a rakovinu hlavy a krku. K dispozici mají špičkové moderní zařízení.</w:t>
      </w:r>
    </w:p>
    <w:p>
      <w:pPr/>
      <w:r>
        <w:rPr>
          <w:b w:val="1"/>
          <w:bCs w:val="1"/>
        </w:rPr>
        <w:t xml:space="preserve">Matouš Hrdinka, vedoucí výzkumné skupiny solidních nádorů pro LERCO:</w:t>
      </w:r>
      <w:r>
        <w:rPr/>
        <w:t xml:space="preserve"> V těch laboratořích bude zázemí pro tkáňové kultury, takže vybavení pro kultivace nádorových buněk, jejich studium, biotisk nádorových modelů a dál tady bude běžné vybavení pro taky pro studium proteinů, nukleových kyselin, epigenetiky a tak dále. </w:t>
      </w:r>
    </w:p>
    <w:p>
      <w:pPr/>
      <w:r>
        <w:rPr/>
        <w:t xml:space="preserve">Výzkumné týmy Fakultní nemocnice Ostrava v současnosti zabírají zhruba jednu třetinu celého LERCA.</w:t>
      </w:r>
    </w:p>
    <w:p>
      <w:pPr/>
      <w:r>
        <w:rPr>
          <w:b w:val="1"/>
          <w:bCs w:val="1"/>
        </w:rPr>
        <w:t xml:space="preserve">Martina Zdráhalová, manažerka Oddělení institucionální a účelové podpory FNO</w:t>
      </w:r>
      <w:r>
        <w:rPr/>
        <w:t xml:space="preserve">: V prvním nadzemním podlaží máme proteomický tým, tým 3D tisku a ve třetím patře máme tým solidních tumorů. To znamená tým plicních nádorů a tým OSCC a současně jsou tam ještě prostory pro cvičný operační sál, kde bude působit i náš čtvrtý virtuální reality.</w:t>
      </w:r>
    </w:p>
    <w:p>
      <w:pPr/>
      <w:r>
        <w:rPr>
          <w:i w:val="1"/>
          <w:iCs w:val="1"/>
        </w:rPr>
        <w:t xml:space="preserve">Čtyři týmy ostravské fakultní nemocnice v LERCU tvoří zhruba 50 výzkumných </w:t>
      </w:r>
      <w:r>
        <w:rPr>
          <w:i w:val="1"/>
          <w:iCs w:val="1"/>
        </w:rPr>
        <w:t xml:space="preserve">pracovníků.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01/ve-vedeckovyzkumnem-centru-lerco-pusobi-4-tymy-fn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2026-09-17T16:49:22+02:00</dcterms:created>
  <dcterms:modified xsi:type="dcterms:W3CDTF">2026-09-17T16:49:22+02:00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