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Myslíku se opět soutěžilo o nejlepšího dřevorubce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„Máme tady i nové tváře, za což jsem rád. A jsem strašně rád za dřevorubce, kteří tady chodí už několik ročníků. Bez těch kluků, kteří jsou ochotni tady přijít, by to nešlo.“</w:t>
      </w:r>
    </w:p>
    <w:p>
      <w:pPr/>
      <w:r>
        <w:rPr/>
        <w:t xml:space="preserve">Dřevorubci poměřili síly v několika disciplínách.</w:t>
      </w:r>
    </w:p>
    <w:p>
      <w:pPr/>
      <w:r>
        <w:rPr>
          <w:b w:val="1"/>
          <w:bCs w:val="1"/>
        </w:rPr>
        <w:t xml:space="preserve">Jan Chýlek, moderátor akce:</w:t>
      </w:r>
      <w:r>
        <w:rPr/>
        <w:t xml:space="preserve"> „První disciplína je rozborka-sborka, navinutí špalku, pořezání kmene a nařezání dvou koleček z volně stojícího špalku. Ve druhé disciplíně jde o dvě kolečka z horizontální klády a poté královská disciplína, přesekání špalku ve stojanu.“</w:t>
      </w:r>
    </w:p>
    <w:p>
      <w:pPr/>
      <w:r>
        <w:rPr/>
        <w:t xml:space="preserve">Uspořádat takovou akci by nešlo bez podpory obce a dalších mecenášů.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„Bez sponzorů by tady tahle akce vůbec nemohla fungovat. Ať už co se týče cen nebo přípravy. I obec Palkovice nám tady vždy krásně připraví ten areál. To je pro nás zásadní. Na akci máme i doprovodný program. Máme tady řezbáře. Ten už je neoddělitelnou součástí našeho dřevorubce. Letos poprvé tady máme i soustruh na dřevo. Dále už klasické historické pily. Pro děti tady máme koníky. Různé disciplíny, kde se můžou vyblbnout. Potom tady máme lukostřelbu.“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6978/na-mysliku-se-opet-soutezilo-o-nejlepsiho-drevoru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2026-09-22T19:30:55+02:00</dcterms:created>
  <dcterms:modified xsi:type="dcterms:W3CDTF">2026-09-22T19:30:55+02:00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