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25.9.2026,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 další ročník projektu sousedství. Obyvatelé centra Ostravy jsou si zase o kousek blíže</w:t>
      </w:r>
    </w:p>
    <w:p>
      <w:pPr/>
      <w:r>
        <w:rPr/>
        <w:t xml:space="preserve">Ve vesnicích se dříve vědělo všechno o všech. Ve městech už ani neznáme své sousedy. Vedení centra Ostravy se proto rozhodlo uspořádat další ročník projektu Sousedství!!! Obyvatelé centra Ostravy i letos získali finanční podporu na akci, aby podpořili sousedské vztahy.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"Tento ročník je velice úspěšný. Proběhly dvě vlny, ve všech bylo podpořeno šest projektů, některé byly i opakované. No a dá se říci, že ten zájem je veliký a lidé, kteří se do toho přihlásili, si to pochvalují. Jde o zejména nějaké ty aktivity, právě zejména v exteriéru, to znamená někde venku, právě v těch lokalitách."</w:t>
      </w:r>
    </w:p>
    <w:p>
      <w:pPr/>
      <w:r>
        <w:rPr/>
        <w:t xml:space="preserve">V rámci projektu obvod podporuje například sportovní turnaje, sousedská setkání, úklid veřejného prostranství, drakiády a další komunitní akce.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"Lidé se setkávají, lépe poznávají a myslím si, že to pomáhá nejenom těm vzájemným vztahům, ale také budovat komunitu, která potom může reagovat i na různé záležitosti, problémy, které v těch daných lokalitách máme."</w:t>
      </w:r>
    </w:p>
    <w:p>
      <w:pPr/>
      <w:r>
        <w:rPr/>
        <w:t xml:space="preserve">Jednou z podpořených akcí byla i oslava padesáti let Mateřské školy Šafaříkova. Školka připomínala svou bohatou historii pomocí výstavy fotografií.</w:t>
      </w:r>
    </w:p>
    <w:p>
      <w:pPr/>
      <w:r>
        <w:rPr>
          <w:b w:val="1"/>
          <w:bCs w:val="1"/>
        </w:rPr>
        <w:t xml:space="preserve">Šárka Ličková, žadatelka, učitelka MŠ Šafaříkova</w:t>
      </w:r>
      <w:r>
        <w:rPr>
          <w:b w:val="1"/>
          <w:bCs w:val="1"/>
        </w:rPr>
        <w:t xml:space="preserve">:</w:t>
      </w:r>
      <w:r>
        <w:rPr/>
        <w:t xml:space="preserve"> "Lidé se už třeba tolik nesetkávají, že třeba možná sedí doma u toho telefonu, u té televize. A myslím si, že zrovna taková velká akce i z toho okolí to okolí přitáhne."</w:t>
      </w:r>
    </w:p>
    <w:p>
      <w:pPr/>
      <w:r>
        <w:rPr>
          <w:b w:val="1"/>
          <w:bCs w:val="1"/>
        </w:rPr>
        <w:t xml:space="preserve">anketa, účastník akce</w:t>
      </w:r>
      <w:r>
        <w:rPr>
          <w:b w:val="1"/>
          <w:bCs w:val="1"/>
        </w:rPr>
        <w:t xml:space="preserve">:</w:t>
      </w:r>
      <w:r>
        <w:rPr/>
        <w:t xml:space="preserve"> "Mám to tu hrozně moc rád."</w:t>
      </w:r>
    </w:p>
    <w:p>
      <w:pPr/>
      <w:r>
        <w:rPr/>
        <w:t xml:space="preserve">A co tu bylo na programu dneska?</w:t>
      </w:r>
    </w:p>
    <w:p>
      <w:pPr/>
      <w:r>
        <w:rPr>
          <w:b w:val="1"/>
          <w:bCs w:val="1"/>
        </w:rPr>
        <w:t xml:space="preserve">anketa, účastník akce</w:t>
      </w:r>
      <w:r>
        <w:rPr>
          <w:b w:val="1"/>
          <w:bCs w:val="1"/>
        </w:rPr>
        <w:t xml:space="preserve">:</w:t>
      </w:r>
      <w:r>
        <w:rPr/>
        <w:t xml:space="preserve"> "Hraní na klavír, na flétnu a spousta zajímavých věcí."</w:t>
      </w:r>
    </w:p>
    <w:p>
      <w:pPr/>
      <w:r>
        <w:rPr/>
        <w:t xml:space="preserve">Pro rok dva tisíce dvacet šest bylo vyhrazeno celkem 100 tisíc korun. Maximální výše podpory na jednu aktivitu činila 10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999/probehl-dalsi-rocnik-projektu-sousedstvi-obyvatele-centra-ostravy-jsou-si-zase-o-kousek-bl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2026-09-25T10:37:13+02:00</dcterms:created>
  <dcterms:modified xsi:type="dcterms:W3CDTF">2026-09-25T10:37:13+02:00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