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36letý cizinec tiskl české bankovky v tiskárně, jeho komplic je dával do oběhu v Ostravě</w:t>
      </w:r>
    </w:p>
    <w:p>
      <w:pPr/>
      <w:r>
        <w:rPr/>
        <w:t xml:space="preserve">Několik oznámení o falešných bankovkách prověřovali od konce července ostravští kriminalisté.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"V polovině července tohoto roku ostravští policisté přijali oznámení o platbě falešnou tisícikorunou.  Ukázalo se, že plateb mělo v rámci Moravskoslezské metropole proběhnout na několika místech,  například v prodejnách s potravinami, na čerpací stanici, ale také ve výrobně klíčů. Falešných  bankovek si však prodavači všimli až na konci pracovní doby. Do své gesce si případ převzali  kriminalisté z oddělení hospodářské kriminality, kteří od začátku pracovali také s možnou verzí  jednoho pachatele. Jak se následně ukázalo, bankovky měly stejné sériové číslo. Zlom v případu  nastal jen do několika málo dnů od jednoho z oznámení. Řidič přepravující osoby měl právě  s jednou z falešných bankovek platit za natankované pohonné hmoty. Pokladní však zjistila, že  1000 koruna je zřejmě falešná, což i pro řidiče bylo překvapení. Měl totiž další dvě tisícovky, které  od zákazníka dostal. Ukázalo se, že právě tento klient oslovil řidiče, zda by mu mohl zakoupit léky  a při další přepravě do několika dnů by si je vyzvedl. Proto mu měl nechat tři tisícovky na jejich  zaplacení. Ještě ten den se s ním však spojil s „legendou“, že peníze potřebuje vrátit, a tak mu  poslal QR kód na provedení platby. Jenže řidič poslal peníze ze svého účtu, tedy skutečně ty  pravé. Netrvalo dlouho a kriminalisté již disponovali totožností možného pachatele. Po předchozím  souhlasu státního zástupce muži zákona podezřelého 26letého cizince zadrželi. Při domovní  prohlídce zajistili další falešnou bankovku, tentokrát se jednalo o nominální hodnotu 500 korun. Po  jeho obvinění následně podali podnět na vzetí obviněného do vazby, jelikož byla důvodná obava,  aby nevycestoval za hranice, či nepokračoval v páchání trestné činnosti."</w:t>
      </w:r>
    </w:p>
    <w:p>
      <w:pPr/>
      <w:r>
        <w:rPr/>
        <w:t xml:space="preserve">Cizinec v tom nejel sám.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"Tím však případ nekončí. Kriminalisté sice obvinili muže, který měl mít na svědomí zločin padělání  a pozměnění peněz, ale stále pátrali po možném jeho komplici, který napříč Ostravou dával  v několika případech do oběhu falešné bankovky. Díky precizní práci a získaných poznatků vedl  směr k 38letému muži. Jak se posléze ukázalo, staršímu muži již obviněný měl předat několik  bankovek v hodnotě 500 a 1000 korun s vědomím, že tyto jsou falešné. Přesto, že věděl o  nepravosti peněz, měl s nimi v měsíci červenci provést více plateb, a tím je dát do oběhu.  V průběhu prověřování kriminalisté zajištěné „peníze“ předali kolegům z cizinecké policie z důvodu  vypracování odbornému vyjádření. Výsledek byl jednoznačný. Jednalo se o padělky, které byly  s největší pravděpodobností vytištěné na inkoustové tiskárně."</w:t>
      </w:r>
    </w:p>
    <w:p>
      <w:pPr/>
      <w:r>
        <w:rPr/>
        <w:t xml:space="preserve">Oběma mužům hrozí vězení až na deset let.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"Komisař oddělení hospodářské kriminality Ostrava zahájil trestní stíhání také staršího muže a  obvinil ho z trestného činu padělání a pozměnění peněz. Trestní stíhání je vedeno na svobodě.  Oběma obviněným nyní hrozí pobyt za mřížemi až na deset let. Celkem se tedy podařilo zajistit  třináct tisícikorunových bankovek a dvě pětisetkorunové."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001/36lety-cizinec-tiskl-ceske-bankovky-v-tiskarne-jeho-komplic-je-daval-do-obeh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2026-09-23T13:09:57+02:00</dcterms:created>
  <dcterms:modified xsi:type="dcterms:W3CDTF">2026-09-23T13:09:57+02:00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