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Jarolímovi oslavili 65 let společného života</w:t>
      </w:r>
    </w:p>
    <w:p>
      <w:pPr/>
      <w:r>
        <w:rPr/>
        <w:t xml:space="preserve">Před 65 lety si Miluška a Jaroslav Jarolímovi řekli své ano. Své výročí si připomněli v obřadní síni Ostravy-Jihu, kde tzv. kamennou svatbu oslavili spolu s rodinou.</w:t>
      </w:r>
    </w:p>
    <w:p>
      <w:pPr/>
      <w:r>
        <w:rPr>
          <w:b w:val="1"/>
          <w:bCs w:val="1"/>
        </w:rPr>
        <w:t xml:space="preserve">Jaroslav a Miluška Jarolímovi, jubilanté</w:t>
      </w:r>
      <w:r>
        <w:rPr/>
        <w:t xml:space="preserve">: “Nejdůležitější aspoň pro nás byly společné zájmy. Neshodu musí ti lidé řešit s pokorou. Protože někdo to řeší ve zlosti a to nikam nevede."</w:t>
      </w:r>
    </w:p>
    <w:p>
      <w:pPr/>
      <w:r>
        <w:rPr>
          <w:b w:val="1"/>
          <w:bCs w:val="1"/>
        </w:rPr>
        <w:t xml:space="preserve">Šárka Zubková, referentka úřadu Ostrava-Jih</w:t>
      </w:r>
      <w:r>
        <w:rPr/>
        <w:t xml:space="preserve">: „Kamenné svatby bývají možná jednou za 4-5 let, protože 65 let společně to už je opravdu dlouholetý vztah a i tak ubývá vlastně zlatých svadeb, protože lidi se berou pozdě, je vysoká rozvodovost, takže za 10 let to bude film pro pamětníky.”</w:t>
      </w:r>
    </w:p>
    <w:p>
      <w:pPr/>
      <w:r>
        <w:rPr/>
        <w:t xml:space="preserve">Akci s pomocí Šárky Zubkové zorganizovala jejich vnučka.</w:t>
      </w:r>
    </w:p>
    <w:p>
      <w:pPr/>
      <w:r>
        <w:rPr>
          <w:b w:val="1"/>
          <w:bCs w:val="1"/>
        </w:rPr>
        <w:t xml:space="preserve">Lucie Beranová, vnučka jubilantů</w:t>
      </w:r>
      <w:r>
        <w:rPr/>
        <w:t xml:space="preserve">: “Je to takové ojedinělé a že nám tu rodinu vlastně od začátku tak nějak, ale stmelili, vytvořili nám ten prostor a chtěli jsme jim za to tímto gestem poděkovat.”  </w:t>
      </w:r>
      <w:r>
        <w:rPr>
          <w:b w:val="1"/>
          <w:bCs w:val="1"/>
        </w:rPr>
        <w:t xml:space="preserve">Šárka Zubková, referentka úřadu Ostrava-Jih</w:t>
      </w:r>
      <w:r>
        <w:rPr/>
        <w:t xml:space="preserve">: „Snažíme se to udělat tak, aby to bylo opravdu na klíč, takže jak si to přejí oni, tak jim vyhovíme. </w:t>
      </w:r>
    </w:p>
    <w:p>
      <w:pPr/>
      <w:r>
        <w:rPr/>
        <w:t xml:space="preserve">Pokud zdravotní stav nedovolí, aby se manželé dostavili do obřadní síně, lze se domluvit na sňatku v bytě či jiné lokalitě.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053/manzele-jarolimovi-oslavili-65-let-spolecneh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2026-09-25T14:44:47+02:00</dcterms:created>
  <dcterms:modified xsi:type="dcterms:W3CDTF">2026-09-25T14:44:47+02:00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