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28.9.2026,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Odry oslavily 25 let spolupráce s partnerským městem</w:t>
      </w:r>
    </w:p>
    <w:p>
      <w:pPr/>
      <w:r>
        <w:rPr>
          <w:b w:val="1"/>
          <w:bCs w:val="1"/>
        </w:rPr>
        <w:t xml:space="preserve">Pavel Matůšů, emeritní starosta Oder:</w:t>
      </w:r>
      <w:r>
        <w:rPr/>
        <w:t xml:space="preserve"> "Byla mi vytipována vlastně tři městečka nebo obce, tak jsem si vyjel do Polska tak trošku inkognito podívat se dopředu, abych zjistil, které by bylo vhodné pro město Odry. A měl jsem samozřejmě záměr, aby to bylo spojené s řekou Odra."</w:t>
      </w:r>
    </w:p>
    <w:p>
      <w:pPr/>
      <w:r>
        <w:rPr/>
        <w:t xml:space="preserve">Jediným takovým městem byla právě Kuźnia Raciborská. Příkladná spolupráce obou měst teď oslavila 25 let.</w:t>
      </w:r>
    </w:p>
    <w:p>
      <w:pPr/>
      <w:r>
        <w:rPr>
          <w:b w:val="1"/>
          <w:bCs w:val="1"/>
        </w:rPr>
        <w:t xml:space="preserve">Wojciech Gdesz, starosta města Kuźnia Raciborska:</w:t>
      </w:r>
      <w:r>
        <w:rPr/>
        <w:t xml:space="preserve"> "Je to příklad skutečné realizace projektů v rámci Euroregionu Silesia, ale taky příklad vynikající spolupráce mezi organizacemi i mezi lidmi, od malých dětí v základní škole až po seniory."</w:t>
      </w:r>
    </w:p>
    <w:p>
      <w:pPr/>
      <w:r>
        <w:rPr/>
        <w:t xml:space="preserve">Velmi důležitou složkou spolupráce je už od začátku podpora turistiky, sportu, výuky jazyků nebo propagace řeky Odry.</w:t>
      </w:r>
    </w:p>
    <w:p>
      <w:pPr/>
      <w:r>
        <w:rPr>
          <w:b w:val="1"/>
          <w:bCs w:val="1"/>
        </w:rPr>
        <w:t xml:space="preserve">Radek Hendrych, ředitel ZŠ Odry, Komenského 6:</w:t>
      </w:r>
      <w:r>
        <w:rPr/>
        <w:t xml:space="preserve"> "Projekt Kola a lyže k sobě blíže, potom to byl projekt Odra, řeka, která sbližuje. A musím třeba říct, že projekt Odra, řeka, která sbližuje, se stal s úplně nejvyšším oceněním projektem roku, projektem celého roku v celém programu Euroregionu Silesia."</w:t>
      </w:r>
    </w:p>
    <w:p>
      <w:pPr/>
      <w:r>
        <w:rPr>
          <w:b w:val="1"/>
          <w:bCs w:val="1"/>
        </w:rPr>
        <w:t xml:space="preserve">Roman Tománek, tajemník Euroregionu Silesia:</w:t>
      </w:r>
      <w:r>
        <w:rPr/>
        <w:t xml:space="preserve"> "Odry jsou dlouholetým členem naší organizace, Euroregionu Silesia. Jsou naším partnerem, kdy vedení města vždy bylo v našich strukturách a napomáhalo česko-polské spolupráci, k čemuž je naše organizace vlastně zřízena."</w:t>
      </w:r>
    </w:p>
    <w:p>
      <w:pPr/>
      <w:r>
        <w:rPr/>
        <w:t xml:space="preserve">Na slavnostním setkání na polské straně navíc zástupci obou měst na začátku září podepsali deklaraci, která potvrdila jejich záměr přínosnou spolupráci dále prohlubovat.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7069/odry-oslavily-25-let-spoluprace-s-partnerskym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2026-09-28T21:05:53+02:00</dcterms:created>
  <dcterms:modified xsi:type="dcterms:W3CDTF">2026-09-28T21:05:53+02:00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