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29.9.2026,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MIKASA má zajištěn provoz do konce roku. O dalším osudu se rozhodne asi v říjnu</w:t>
      </w:r>
    </w:p>
    <w:p>
      <w:pPr/>
      <w:r>
        <w:rPr/>
        <w:t xml:space="preserve">Osm klientů Domova MIKASA ve Vyškovicích dostalo v září výpovědi ze služby. Organizaci chyběly peníze na provoz do konce roku. Jde přitom o dospělé lidi s těžkou poruchou autistického spektra, kteří potřebují intenzivní péči. Financována je především státem prostřednictvím krajského úřadu a městem Ostrava. </w:t>
      </w:r>
    </w:p>
    <w:p>
      <w:pPr/>
      <w:r>
        <w:rPr>
          <w:b w:val="1"/>
          <w:bCs w:val="1"/>
        </w:rPr>
        <w:t xml:space="preserve">Zbyněk Pražák, náměstek primátora: </w:t>
      </w:r>
      <w:r>
        <w:rPr/>
        <w:t xml:space="preserve">„Ti klienti se nemohou vrátit domů. Já jsem jednal s rodiči těch lidí. Je to vlastně pro dospělé lidi, je to 18 let výše, ale ti rodiče prostě jsou nešťastní a nejsou schopni ty děti už vzít tedy jako zpět do domácího prostředí.“</w:t>
      </w:r>
    </w:p>
    <w:p>
      <w:pPr/>
      <w:r>
        <w:rPr/>
        <w:t xml:space="preserve">Moravskoslezský kraj proto přidal téměř 2 miliony korun a ostravští zastupitelé nyní schválili dalších čtvrt milionu. Město tak letos poskytne na provoz domova téměř čtyři a půl milionu korun. Výpovědi byly staženy a služba tak zatím může pokračovat. </w:t>
      </w:r>
    </w:p>
    <w:p>
      <w:pPr/>
      <w:r>
        <w:rPr>
          <w:b w:val="1"/>
          <w:bCs w:val="1"/>
        </w:rPr>
        <w:t xml:space="preserve">Michal Panáček, ředitel MIKASY: </w:t>
      </w:r>
      <w:r>
        <w:rPr/>
        <w:t xml:space="preserve">„My jsme službu vybudovali, donesli jsme tady know-how, které je běžné v Anglii a v západních zemích, v rámci podpory klientů s náročným chováním. Tu službu umíme dělat, máme výsledky. Jediné, co proto potřebujeme, je adekvátní počet pracovníků a na to odpovídající finanční prostředky.“</w:t>
      </w:r>
    </w:p>
    <w:p>
      <w:pPr/>
      <w:r>
        <w:rPr/>
        <w:t xml:space="preserve">Ostrava chce i nadále podporovat dostupnost a udržitelnost sociálních služeb pro občany města. O dalším osudu Domova MIKASA se zřejmě rozhodne v říjnu, kdy se má uskutečnit pracovní jednání. Ve hře je i její převzetí městem nebo krajem, kteří by službu zařadili mezi své příspěvkové organizace.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7093/domov-mikasa-ma-zajisten-provoz-do-konce-roku-o-dalsim-osudu-se-rozhodne-asi-v-rij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2026-10-15T09:25:00+02:00</dcterms:created>
  <dcterms:modified xsi:type="dcterms:W3CDTF">2026-10-15T09:25:00+02:00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