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Genius Loci Ewy Ćmok Matykiewicz</w:t>
      </w:r>
    </w:p>
    <w:p>
      <w:pPr/>
      <w:r>
        <w:rPr>
          <w:b w:val="1"/>
          <w:bCs w:val="1"/>
        </w:rPr>
        <w:t xml:space="preserve">Ewa Ćmok Matykiewicz, artystka malarka:</w:t>
      </w:r>
      <w:r>
        <w:rPr/>
        <w:t xml:space="preserve"> „Moje wewnętrzne uczucia, jestem związana z Karwiną,  ze starą Karwiną, moja mama wyrastała w Karwinie, moja babcia, ja jeszcze  dwójkę pamiętam, i teraz mieszkam w Stonawie i cały czas te kopalnie koło mnie  się toczą, także to po prostu wyszło ze wszystkiego, z pamięci ze wspomnień.” </w:t>
      </w:r>
    </w:p>
    <w:p>
      <w:pPr/>
      <w:r>
        <w:rPr>
          <w:b w:val="1"/>
          <w:bCs w:val="1"/>
        </w:rPr>
        <w:t xml:space="preserve">Monika Milerska,  artystka malarka: </w:t>
      </w:r>
      <w:r>
        <w:rPr/>
        <w:t xml:space="preserve">„Bardzo mi się wystawa podoba, bo jest o tym, co się tutaj u  nas dookoła dzieje.”</w:t>
      </w:r>
    </w:p>
    <w:p>
      <w:pPr/>
      <w:r>
        <w:rPr>
          <w:b w:val="1"/>
          <w:bCs w:val="1"/>
        </w:rPr>
        <w:t xml:space="preserve">Darina Krygiel,  artystka malarka: </w:t>
      </w:r>
      <w:r>
        <w:rPr/>
        <w:t xml:space="preserve">„Ewa jest niesamowita i ty obrazy pasują jak ulał do tej  przestrzeni po prostu podziwiam, podziwiam. Mnie się bardzo podoba tu ten,  ponieważ kojarzy mi się z moim dzieciństwem również.”     </w:t>
      </w:r>
    </w:p>
    <w:p>
      <w:pPr/>
      <w:r>
        <w:rPr>
          <w:b w:val="1"/>
          <w:bCs w:val="1"/>
        </w:rPr>
        <w:t xml:space="preserve">Renata Filipová, artystka  malarka:</w:t>
      </w:r>
      <w:r>
        <w:rPr/>
        <w:t xml:space="preserve"> „V obrazech Ewa obdivuji právě to malování těch příběhů. Jsou  to docela monumentální věci, které jsou velice sporadicky nakreslené nebo  namalované a přesto mají obrovskou sílu. Taková ta vyjimečnost u ní je, že k  tomu aby sdělila ty silné příběhy, nepotřebuje   barvu, že to stihne a zvládne namalovat nebo nakreslit obyčejnou tužkou.  Pro mě to bylo zjevení, pro mě to byl objev naprosto unikátní.“ </w:t>
      </w:r>
    </w:p>
    <w:p>
      <w:pPr/>
      <w:r>
        <w:rPr/>
        <w:t xml:space="preserve">Centralnym punktem  wystawy jest cykl obrazów ´Szczęść Boże´, narysowany węglem. Najważniejszym  motywem są sylwetki górników, pojawiają się jednak również takie symbole jak  kościół, anioł, co nadaje obrazom refleksyjny wymiar.</w:t>
      </w:r>
    </w:p>
    <w:p>
      <w:pPr/>
      <w:r>
        <w:rPr>
          <w:b w:val="1"/>
          <w:bCs w:val="1"/>
        </w:rPr>
        <w:t xml:space="preserve">Ewa Ćmok  Matykiewicz, artystka malarka:</w:t>
      </w:r>
      <w:r>
        <w:rPr/>
        <w:t xml:space="preserve"> „Ja w ogóle lubię ołówek, lubię rysować  ołówkiem, ołówek jest jakby mój główny zapis wszystkich prac i włożyłam do tego  ołówek, bo górnicy są malowani węglem, a węglem dlatego, no bo górnicy, tak  jedno z drugim połączenie i chciałam to tak po prostu przekazać.” </w:t>
      </w:r>
    </w:p>
    <w:p>
      <w:pPr/>
      <w:r>
        <w:rPr/>
        <w:t xml:space="preserve">Arystka chętnie  sięga po akwarelę. W tej technice tworzy pejzaże, górskie czy morskie krajobrazy,  przenosi nas na ulice miasta, które przechodzi ogromne przemiany.</w:t>
      </w:r>
    </w:p>
    <w:p>
      <w:pPr/>
      <w:r>
        <w:rPr>
          <w:b w:val="1"/>
          <w:bCs w:val="1"/>
        </w:rPr>
        <w:t xml:space="preserve">Ewa Ćmok  Matykiewicz, artystka malarka:</w:t>
      </w:r>
      <w:r>
        <w:rPr/>
        <w:t xml:space="preserve"> „Ta Karwina idzie, myślę, w dobrą stronę ale też   trzeba pamiętać na tych ludzi, którzy  tam pracowali całe życie. Jest to moje życie w sumie, tu gdzie mieszkam, co  robię, tak że jedno z drugim jest powiązane.” </w:t>
      </w:r>
    </w:p>
    <w:p>
      <w:pPr/>
      <w:r>
        <w:rPr/>
        <w:t xml:space="preserve">Wystawę obrazów  Genius Loci Ewy Ćmok-Matykiewicz  można obejrzeć do 13 listopada.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113/wystawa-genius-loci-ewy-cmok-matykie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2026-09-30T12:13:55+02:00</dcterms:created>
  <dcterms:modified xsi:type="dcterms:W3CDTF">2026-09-30T12:13:55+02:00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