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30.9.2026, 19:39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Den mobility na Horním náměstí v Opavě představil možnosti života bez bariér</w:t>
      </w:r>
    </w:p>
    <w:p>
      <w:pPr/>
      <w:r>
        <w:rPr>
          <w:b w:val="1"/>
          <w:bCs w:val="1"/>
        </w:rPr>
        <w:t xml:space="preserve">Pavel Carbol, organizátor akce: </w:t>
      </w:r>
      <w:r>
        <w:rPr/>
        <w:t xml:space="preserve">“Akce je určena široké veřejnosti, taky jako hlavně osobám se zdravotním postižením, seniorům, rodičům s kočárky a dalším osobám, které mají pohybové postižení.”</w:t>
      </w:r>
    </w:p>
    <w:p>
      <w:pPr/>
      <w:r>
        <w:rPr/>
        <w:t xml:space="preserve">Návštěvníci si mohli prohlédnout a také prakticky vyzkoušet elektrické i mechanické vozíky, schodolezy a další kompenzační pomůcky.</w:t>
      </w:r>
    </w:p>
    <w:p>
      <w:pPr/>
      <w:r>
        <w:rPr/>
        <w:t xml:space="preserve">Pro ty, co rádi cestují, je určen tenhle typ vozíku. Je to Eco Travel, funguje podobně jako elektrokolo a je navíc skladný a vleze se do kufru auta. </w:t>
      </w:r>
    </w:p>
    <w:p>
      <w:pPr/>
      <w:r>
        <w:rPr>
          <w:b w:val="1"/>
          <w:bCs w:val="1"/>
        </w:rPr>
        <w:t xml:space="preserve">Denis Komenda, OrtoService: </w:t>
      </w:r>
      <w:r>
        <w:rPr/>
        <w:t xml:space="preserve">“Ten člověk si umí přijet k tomu pohonu a takhle si ho zacvaknout, aby byl v podstatě připravený na tu jízdu.”</w:t>
      </w:r>
    </w:p>
    <w:p>
      <w:pPr/>
      <w:r>
        <w:rPr>
          <w:b w:val="1"/>
          <w:bCs w:val="1"/>
        </w:rPr>
        <w:t xml:space="preserve">Květoslava Koselková, návštěvnice akce: </w:t>
      </w:r>
      <w:r>
        <w:rPr/>
        <w:t xml:space="preserve">“Mám vozík invalidní, ale nemám tady ten pohon a řeším různé bariéry. S normálním klasickým vozíkem nejsem schopna ty bariéry překonávat, takže takto by se mi to líbilo.” </w:t>
      </w:r>
    </w:p>
    <w:p>
      <w:pPr/>
      <w:r>
        <w:rPr/>
        <w:t xml:space="preserve">Den mobility ale nebyl jen o technice. Vyzkoušet si návštěvníci mohli také jednoduché hudební nástroje a společné bubnování.</w:t>
      </w:r>
    </w:p>
    <w:p>
      <w:pPr/>
      <w:r>
        <w:rPr>
          <w:b w:val="1"/>
          <w:bCs w:val="1"/>
        </w:rPr>
        <w:t xml:space="preserve">Ivo Samiec, bubeník, </w:t>
      </w:r>
      <w:r>
        <w:rPr>
          <w:b w:val="1"/>
          <w:bCs w:val="1"/>
        </w:rPr>
        <w:t xml:space="preserve">Bubenický orchestr BORIS</w:t>
      </w:r>
      <w:r>
        <w:rPr>
          <w:b w:val="1"/>
          <w:bCs w:val="1"/>
        </w:rPr>
        <w:t xml:space="preserve">: </w:t>
      </w:r>
      <w:r>
        <w:rPr/>
        <w:t xml:space="preserve">“Jde o to, aby člověk prostě komunikoval a našel si vždycky nějakou vibraci, která ho jenom zaujímá čistě přirozeně a neví proč a chce to dělat.”</w:t>
      </w:r>
    </w:p>
    <w:p>
      <w:pPr/>
      <w:r>
        <w:rPr/>
        <w:t xml:space="preserve">První ročník tak na jednom místě spojil praktickou pomoc s možnostmi, jak trávit volný čas bez ohledu na pohybová omezení.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57123/den-mobility-na-hornim-namesti-v-opave-predstavil-moznosti-zivota-bez-barie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2026-09-30T22:06:52+02:00</dcterms:created>
  <dcterms:modified xsi:type="dcterms:W3CDTF">2026-09-30T22:06:52+02:00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