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 Radar hostil prestižní soutěž psovodů a psů</w:t>
      </w:r>
    </w:p>
    <w:p>
      <w:pPr/>
      <w:r>
        <w:rPr/>
        <w:t xml:space="preserve">Srovnat úroveň vycvičenosti služebních psů policie, armády, celní správa, a také civilních zájemců, je úkolem Obranářského speciálou, který Sportovní klub policie Ostrava pořádá v kynologickém areálu Radar ve Studénce. Letos se konal už 32. ročník. </w:t>
      </w:r>
    </w:p>
    <w:p>
      <w:pPr/>
      <w:r>
        <w:rPr>
          <w:b w:val="1"/>
          <w:bCs w:val="1"/>
        </w:rPr>
        <w:t xml:space="preserve">Petr Kozák, Policie ČR, organizátor soutěže: </w:t>
      </w:r>
      <w:r>
        <w:rPr/>
        <w:t xml:space="preserve">“Nově tady máme zařazený cvik, který jsme už tady měli dříve, v dřívějších letech, ale nebyl přístupným pro diváky. Dneska jsme ho dali do prostoru Radaru, kde ho mohli všichni diváci vidět a myslím si, že se to povedlo. Byla to práce psa s náhubkem. Spočívá to v tom, že ne vždycky se používá pes jako donucovací prostředek bez náhubku. Jsou situace, kdy musíme použít ten nahubek, to jsou takové spíše základní činnosti, na nějakých různých akcích, kde ten psovod se dostane. A právě to, že ten pes zabrání útoku na toho psovoda tím, že ho atakuje i v koši a odrazí ten útok.”</w:t>
      </w:r>
    </w:p>
    <w:p>
      <w:pPr/>
      <w:r>
        <w:rPr/>
        <w:t xml:space="preserve">Modelové situace během dvoudenní akce prověřily psovody a jejich psy ve všech možných případech, které by je během služby mohly skutečně potkat. Jedná se o jednu z nejnáročnějších soutěží svého druhu. </w:t>
      </w:r>
    </w:p>
    <w:p>
      <w:pPr/>
      <w:r>
        <w:rPr>
          <w:b w:val="1"/>
          <w:bCs w:val="1"/>
        </w:rPr>
        <w:t xml:space="preserve">Petr Kozák, Policie ČR, organizátor soutěže: </w:t>
      </w:r>
      <w:r>
        <w:rPr/>
        <w:t xml:space="preserve">“Na jejím vzniku se podílela situace, kdy policie nepožádala žádné soutěže a proto jsme uspořádali tady ve Studénce první ročník v proce 1994, kdy jsme to situovali všechno pro policejní práci. Později už od druhého ročníku jsme to otevřeli i dalším ozbrojeným sborům a také civilním psovodům, kteří si tak můžou prověřit svoje výcvikové metody a svoje psy jako takové v akcích, které jsou co nejvíc přiblížené výkonu služby.”</w:t>
      </w:r>
    </w:p>
    <w:p>
      <w:pPr/>
      <w:r>
        <w:rPr>
          <w:b w:val="1"/>
          <w:bCs w:val="1"/>
        </w:rPr>
        <w:t xml:space="preserve">Otakar Baroš, návštěvník a bývalý účastník akce: </w:t>
      </w:r>
      <w:r>
        <w:rPr/>
        <w:t xml:space="preserve">“Já jsem kdysi měl ještě psa, se kterým jsem chodil, a teďka už nemám, ale protože jsem fanoušek a mám rád psy a práci se psi a to, takže jim tady jsem tam pomáhám, no a dneska jsem se přišel akorát podívat a podpořit. Je to dlouhá záležitost, kdy se člověk musí věnovat tomu psu a ten pes, pokud se mu náležitě věnujete, tak vás odmění dobrou prací a dobrýma věcmi, které tady psa prověří.” </w:t>
      </w:r>
    </w:p>
    <w:p>
      <w:pPr/>
      <w:r>
        <w:rPr/>
        <w:t xml:space="preserve">Obranářský speciál se koná za podpory města Studénky, součástí je i charitativní tombola, jejíž výtěžek putuje do Nadace policistů a hasičů. Letos to byla částka 25 000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157/areal-radar-hostil-prestizni-soutez-psovodu-a-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2026-10-02T09:19:10+02:00</dcterms:created>
  <dcterms:modified xsi:type="dcterms:W3CDTF">2026-10-02T09:19:10+02:00</dcterms:modified>
</cp:coreProperties>
</file>

<file path=docProps/custom.xml><?xml version="1.0" encoding="utf-8"?>
<Properties xmlns="http://schemas.openxmlformats.org/officeDocument/2006/custom-properties" xmlns:vt="http://schemas.openxmlformats.org/officeDocument/2006/docPropsVTypes"/>
</file>