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8.10.2026, 12:43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Centrum duševního zdraví nyní zvládne téměř dvojnásobek pacientů</w:t>
      </w:r>
    </w:p>
    <w:p>
      <w:pPr/>
      <w:r>
        <w:rPr/>
        <w:t xml:space="preserve">Dům na Kafkově ulici stojí od roku 1898. Sloužil i jako protialkoholní záchytná stanice. Teď jsou uvnitř místnosti pro individuální rozhovory, vyšetření i skupinové terapie. Centrum duševního zdraví se sem vrátí v první polovině listopadu. Původní prostory už jeho potřebám nevyhovovaly.</w:t>
      </w:r>
    </w:p>
    <w:p>
      <w:pPr/>
      <w:r>
        <w:rPr>
          <w:b w:val="1"/>
          <w:bCs w:val="1"/>
        </w:rPr>
        <w:t xml:space="preserve">Kateřina Kyselá, náměstkyně ředitele Městské nemocnice Ostrava: </w:t>
      </w:r>
      <w:r>
        <w:rPr/>
        <w:t xml:space="preserve">„Abychom mohli vůbec využívat prostory v této budově pro jakoukoliv činnost, tak byla nezbytně nutná z pohledu stavebního, technického a i vlastně rozložení těch prostor. Protože ty prostory, jak jsem říkala, vlastně sloužily jako protialkoholní záchytná stanice.“</w:t>
      </w:r>
    </w:p>
    <w:p>
      <w:pPr/>
      <w:r>
        <w:rPr/>
        <w:t xml:space="preserve">Rekonstrukce stála 38 milionu korun. Většinu zaplatilo město, zbytek evropská dotace. Vedle zdravotníků tady klientům pomáhají sociální pracovníci Asociace Trigon. Řeší s nimi také například bydlení.</w:t>
      </w:r>
    </w:p>
    <w:p>
      <w:pPr/>
      <w:r>
        <w:rPr>
          <w:b w:val="1"/>
          <w:bCs w:val="1"/>
        </w:rPr>
        <w:t xml:space="preserve">Olga Rosenbergerová, ředitelka Asociace Trigon: </w:t>
      </w:r>
      <w:r>
        <w:rPr/>
        <w:t xml:space="preserve">„THledáme chráněné bydlení, které je pro ně takové nejvhodnější, kde se naučí takové základní dovednosti jako v rámci standardní domácnosti a pak se můžou posunout dál, ale je to prostě pro ně nový začátek, je to šance, ano příležitost prostě začít znovu ten svůj život, i když teď už nějakým zdravotním znevýhodněním.“</w:t>
      </w:r>
    </w:p>
    <w:p>
      <w:pPr/>
      <w:r>
        <w:rPr/>
        <w:t xml:space="preserve">Centrum funguje šest let a za tu dobu pomohlo přibližně 580 lidem. Část péče přitom probíhá mimo ordinace.</w:t>
      </w:r>
    </w:p>
    <w:p>
      <w:pPr/>
      <w:r>
        <w:rPr>
          <w:b w:val="1"/>
          <w:bCs w:val="1"/>
        </w:rPr>
        <w:t xml:space="preserve">Gracián Svačina, vedoucí zdravotní části CDZ Ostrava: </w:t>
      </w:r>
      <w:r>
        <w:rPr/>
        <w:t xml:space="preserve">„My vyjíždíme za těmi lidmi do terénu, to znamená v dopoledních hodinách tady probíhají intenzivní porady nad každým pacientem a v odpoledních hodinách vyjíždíme za tím pacientem do terénu a tu terapii, tu péči poskytujeme přímo přímo u nich, u nich doma.“</w:t>
      </w:r>
    </w:p>
    <w:p>
      <w:pPr/>
      <w:r>
        <w:rPr/>
        <w:t xml:space="preserve">CDZ je určeno dospělým se závažným duševním onemocněním. Společný tým může řešit i potíže, které samotná léčba neodstraní.</w:t>
      </w:r>
    </w:p>
    <w:p>
      <w:pPr/>
      <w:r>
        <w:rPr>
          <w:b w:val="1"/>
          <w:bCs w:val="1"/>
        </w:rPr>
        <w:t xml:space="preserve">Jonáš Boček, psychiatr, vedoucí lékařského týmu: </w:t>
      </w:r>
      <w:r>
        <w:rPr/>
        <w:t xml:space="preserve">„Je to obrovská výhoda v tom, že když přijde pacient a neví třeba ani jaké má možnosti na nějaké sociální dávky, je bez peněz kvůli nemoci právě která ho invalidizuje a neumí si ani zařídit invalidní důchod, tak je tady toto obrovská výhoda, kdy sociální pracovníci přijdou, pacienta chytnou doslova za ruku a jdou s tím na ten úřad, všechno s ním zařídí.“</w:t>
      </w:r>
    </w:p>
    <w:p>
      <w:pPr/>
      <w:r>
        <w:rPr/>
        <w:t xml:space="preserve">Kapacita centra postupně vzroste ze 120 na 220 klientů. Tým bude dostupný dvanáct hodin denně místo osmi. Péče je bezplatná a doporučení lékaře není potřeba. Stačí zavolat nebo přijít.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7193/centrum-dusevniho-zdravi-nyni-zvladne-temer-dvojnasobek-pacie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2026-10-08T14:30:20+02:00</dcterms:created>
  <dcterms:modified xsi:type="dcterms:W3CDTF">2026-10-08T14:30:20+02:00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