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6.10.2026, 13:55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Porubské Wichterlovo gymnázium oslavilo 70. výročí. Škola připravila program i pro veřejnost</w:t>
      </w:r>
    </w:p>
    <w:p>
      <w:pPr/>
      <w:r>
        <w:rPr/>
        <w:t xml:space="preserve">Historie školy je od počátku úzce spjata s rozvojem Poruby. První studenti nastoupili v roce 1956, gymnázium pak několikrát změnilo adresu i název. Ten současný získalo v roce 2006 a nese tedy jméno jednoho z nejvýznamnějších českých vědců a vynálezce kontaktních čoček Otty Wichterleho. Letošní oslavy 70. výročí gymnázium nepojalo jen jako ohlédnutí do minulosti. Škola chtěla naopak ukázat, jak žije dnes.</w:t>
      </w:r>
    </w:p>
    <w:p>
      <w:pPr/>
      <w:r>
        <w:rPr>
          <w:b w:val="1"/>
          <w:bCs w:val="1"/>
        </w:rPr>
        <w:t xml:space="preserve">Jan Netolička, ředitel Wichterlova gymnázia</w:t>
      </w:r>
      <w:r>
        <w:rPr>
          <w:b w:val="1"/>
          <w:bCs w:val="1"/>
        </w:rPr>
        <w:t xml:space="preserve">:</w:t>
      </w:r>
      <w:r>
        <w:rPr/>
        <w:t xml:space="preserve"> "Jsem hrdý na instituce, které mají 70 let a vydržely 70 let, protože to znamená, že se umí přizpůsobit všem těm změnám. Bohužel zůstal stejný ten dům jako takový, včetně fasády. Ne všechno se daří zrekonstruovat. Navíc budova je kulturní památkou, takže je to trochu složitější. To, co zůstalo stejné, si myslím, jsou lidé, kteří do té školy chodí a kteří k té škole mají vztah. Cílem skutečně bylo lidi dostat zpátky dohromady a do kontaktu s tou školou. Takže tomu jsme přizpůsobili celý program. Návštěvníci si mohou zažít všechno to, co v té škole skutečně zažili. Sednout si do maturitní místnosti, znovu si vytáhnout maturitní otázku, mohou si poslechnout moderované diskuze se svými bývalými kantory. Mohou samozřejmě navštívit všechny odborné učebny."</w:t>
      </w:r>
    </w:p>
    <w:p>
      <w:pPr/>
      <w:r>
        <w:rPr/>
        <w:t xml:space="preserve">Slavnostní zahájení celodenního programu se uskutečnilo na prostranství u kruhového objezdu na Hlavní třídě, odkud vyšel průvod ke gymnáziu, kde byl připraven den otevřených dveří s bohatým programem.</w:t>
      </w:r>
    </w:p>
    <w:p>
      <w:pPr/>
      <w:r>
        <w:rPr>
          <w:b w:val="1"/>
          <w:bCs w:val="1"/>
        </w:rPr>
        <w:t xml:space="preserve">Jan Netolička, ředitel Wichterlova gymnázia</w:t>
      </w:r>
      <w:r>
        <w:rPr>
          <w:b w:val="1"/>
          <w:bCs w:val="1"/>
        </w:rPr>
        <w:t xml:space="preserve">:</w:t>
      </w:r>
      <w:r>
        <w:rPr/>
        <w:t xml:space="preserve"> "Historicky šedesáté i padesáté oslavy vypadaly tak, že od Floridy šel průvod na Wichterleho gymnázium, takže v tomto jsme chtěli zachovat jakousi tradici. A já považuji Wichterleho gymnázium za součást Poruby a chceme, aby bylo vidět, že Wichterleho gymnázium do Poruby patří."</w:t>
      </w:r>
    </w:p>
    <w:p>
      <w:pPr/>
      <w:r>
        <w:rPr>
          <w:b w:val="1"/>
          <w:bCs w:val="1"/>
        </w:rPr>
        <w:t xml:space="preserve">Martina Kaniová, pedagog Wichterlova gymnázia</w:t>
      </w:r>
      <w:r>
        <w:rPr>
          <w:b w:val="1"/>
          <w:bCs w:val="1"/>
        </w:rPr>
        <w:t xml:space="preserve">:</w:t>
      </w:r>
      <w:r>
        <w:rPr/>
        <w:t xml:space="preserve"> "My jsme si s našimi kolegy připravili pro návštěvníky aktivitu, ve které hledají a hádají jména našich kolegů. Návštěvníci chtějí vidět své bývalé učitele, jak vypadali zamlada."</w:t>
      </w:r>
    </w:p>
    <w:p>
      <w:pPr/>
      <w:r>
        <w:rPr>
          <w:b w:val="1"/>
          <w:bCs w:val="1"/>
        </w:rPr>
        <w:t xml:space="preserve">Adam Chvěja, student Wichterlova gymnázia</w:t>
      </w:r>
      <w:r>
        <w:rPr>
          <w:b w:val="1"/>
          <w:bCs w:val="1"/>
        </w:rPr>
        <w:t xml:space="preserve">:</w:t>
      </w:r>
      <w:r>
        <w:rPr/>
        <w:t xml:space="preserve"> "Máme zde ukázku šíření mikrovlnného vlnění. Výkonný vysílač a přijímač pracují na frekvenci 10 GHz, což je blízko například tomu, co se používá v moderní Wi-Fi, datových přenosech, mobilních datech a podobně. Některými materiály mikrovlny procházejí různě, například tímto kusem překližky."</w:t>
      </w:r>
    </w:p>
    <w:p>
      <w:pPr/>
      <w:r>
        <w:rPr/>
        <w:t xml:space="preserve">Do Poruby se vraceli absolventi různých generací, někteří naposledy seděli ve školních lavicích před desítkami let.</w:t>
      </w:r>
    </w:p>
    <w:p>
      <w:pPr/>
      <w:r>
        <w:rPr>
          <w:b w:val="1"/>
          <w:bCs w:val="1"/>
        </w:rPr>
        <w:t xml:space="preserve">Bořivoj Bryks, absolvent</w:t>
      </w:r>
      <w:r>
        <w:rPr>
          <w:b w:val="1"/>
          <w:bCs w:val="1"/>
        </w:rPr>
        <w:t xml:space="preserve">Wichterlova gymnázia</w:t>
      </w:r>
      <w:r>
        <w:rPr>
          <w:b w:val="1"/>
          <w:bCs w:val="1"/>
        </w:rPr>
        <w:t xml:space="preserve">:</w:t>
      </w:r>
      <w:r>
        <w:rPr/>
        <w:t xml:space="preserve"> "Je to už strašně dlouho, 65 let po absolutoriu. Pochopitelně měli jsme celou řadu zajímavých profesorů, jako profesora Palackého. Bylo nás celkem 36 ve třídě a sešlo se nás tady 11. Líbí se nám tady chodba, po které jsme takzvaně kolovali, museli jsme v přestávkách chodit, abychom nezlobili."</w:t>
      </w:r>
    </w:p>
    <w:p>
      <w:pPr/>
      <w:r>
        <w:rPr>
          <w:b w:val="1"/>
          <w:bCs w:val="1"/>
        </w:rPr>
        <w:t xml:space="preserve">Jakub Hlosta, absolvent</w:t>
      </w:r>
      <w:r>
        <w:rPr>
          <w:b w:val="1"/>
          <w:bCs w:val="1"/>
        </w:rPr>
        <w:t xml:space="preserve">Wichterlova gymnázia</w:t>
      </w:r>
      <w:r>
        <w:rPr>
          <w:b w:val="1"/>
          <w:bCs w:val="1"/>
        </w:rPr>
        <w:t xml:space="preserve">:</w:t>
      </w:r>
      <w:r>
        <w:rPr/>
        <w:t xml:space="preserve"> "Už je to strašně dávno a užili jsme si tady krásný čas, kdy jsme tady prožili naše dospívání. Měli jsme štěstí, že jsme zažili vlastně i kousek totality i kousek svobody, takže o to to bylo takové divočejší. Krásný čas. Změnilo se to, že to tady vypadá všechno upravené. Je tady krásné nové hřiště, to za nás nebylo."</w:t>
      </w:r>
    </w:p>
    <w:p>
      <w:pPr/>
      <w:r>
        <w:rPr>
          <w:b w:val="1"/>
          <w:bCs w:val="1"/>
        </w:rPr>
        <w:t xml:space="preserve">Ema Ptáčková, studentka</w:t>
      </w:r>
      <w:r>
        <w:rPr>
          <w:b w:val="1"/>
          <w:bCs w:val="1"/>
        </w:rPr>
        <w:t xml:space="preserve">Wichterlova gymnázia</w:t>
      </w:r>
      <w:r>
        <w:rPr>
          <w:b w:val="1"/>
          <w:bCs w:val="1"/>
        </w:rPr>
        <w:t xml:space="preserve">:</w:t>
      </w:r>
      <w:r>
        <w:rPr/>
        <w:t xml:space="preserve"> "Z pohledu studenta bych určitě řekla, že nejlepší je přístup učitelů. Všichni jsou tady na nás milí a určitě forma vzdělání a to, jak je to vzdělání posunuté daleko. Já si myslím, že určitě za 30 let sem přijdu, protože mám ráda ten pocit nostalgie a ráda si zavzpomínám, i když tady možná bude o dost více jiných kantorů, než tady máme teď, tak si myslím, že určitě přijdu."</w:t>
      </w:r>
    </w:p>
    <w:p>
      <w:pPr/>
      <w:r>
        <w:rPr/>
        <w:t xml:space="preserve">Kdo nestihl na oslavy dorazit, může si alespoň prohlédnout probíhající výstavu ve venkovní galerii na ochozu na nové Floridě, která mapuje akce, které škola pořádala v průběhu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7201/porubske-wichterlovo-gymnazium-oslavilo-70-vyroci-skola-pripravila-program-i-pro-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2026-10-06T15:35:05+02:00</dcterms:created>
  <dcterms:modified xsi:type="dcterms:W3CDTF">2026-10-06T15:35:05+02:00</dcterms:modified>
</cp:coreProperties>
</file>

<file path=docProps/custom.xml><?xml version="1.0" encoding="utf-8"?>
<Properties xmlns="http://schemas.openxmlformats.org/officeDocument/2006/custom-properties" xmlns:vt="http://schemas.openxmlformats.org/officeDocument/2006/docPropsVTypes"/>
</file>