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9.10.2026, 11:52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řádný průběh komunálních voleb dohlíží volební komise</w:t>
      </w:r>
    </w:p>
    <w:p>
      <w:pPr/>
      <w:r>
        <w:rPr/>
        <w:t xml:space="preserve">Ověření totožnosti voličů, výdej úřední obálky, dohlížení na dodržování pravidel hlasování a sčítání hlasů po zavření místností. Na všechno u komunálních voleb dohlíží volební komise. </w:t>
      </w:r>
    </w:p>
    <w:p>
      <w:pPr/>
      <w:r>
        <w:rPr>
          <w:b w:val="1"/>
          <w:bCs w:val="1"/>
        </w:rPr>
        <w:t xml:space="preserve">Milan Menšík, tajemník magistrátu Havířova</w:t>
      </w:r>
      <w:r>
        <w:rPr/>
        <w:t xml:space="preserve">: “Jsou delegováni politickými subjekty, které ve volbách kandidují, potom jsou jmenováni členové do minimálního počtu primátorem města a součástí okrscích volební komise jsou zapisovatele, kteří jsou zpravidla zaměstnanci magistrátů měst.”</w:t>
      </w:r>
    </w:p>
    <w:p>
      <w:pPr/>
      <w:r>
        <w:rPr/>
        <w:t xml:space="preserve">V Ostravě-Jihu letos museli při chystání voleb reagovat i na novinky.</w:t>
      </w:r>
    </w:p>
    <w:p>
      <w:pPr/>
      <w:r>
        <w:rPr>
          <w:b w:val="1"/>
          <w:bCs w:val="1"/>
        </w:rPr>
        <w:t xml:space="preserve">Ilona Honusová, mluvčí MOb Ostrava-Jih</w:t>
      </w:r>
      <w:r>
        <w:rPr/>
        <w:t xml:space="preserve">: “Ostrava-Jih letos upravila uspořádání volebních okrsků, jejichž počet se snížil z původních 95 na 73. Pro voliče se však adresy budov a volebních místností nemění, hlasovat budou na obvyklých místech, pouze v některých případech pod novým číslem volebního okrsku.”</w:t>
      </w:r>
    </w:p>
    <w:p>
      <w:pPr/>
      <w:r>
        <w:rPr/>
        <w:t xml:space="preserve">Nejdůležitější součástí příprav je zajištění uren a prostor pro úpravu hlasovacích lístků.</w:t>
      </w:r>
    </w:p>
    <w:p>
      <w:pPr/>
      <w:r>
        <w:rPr>
          <w:b w:val="1"/>
          <w:bCs w:val="1"/>
        </w:rPr>
        <w:t xml:space="preserve">Iveta Šlachtová, zapisovatelka komise, Ostrava-Jih</w:t>
      </w:r>
      <w:r>
        <w:rPr/>
        <w:t xml:space="preserve">: “Voliči dostanou jednu obálku a dva hlasovací lístky, které vloží do té jedné obálky. Můžou to hodit do kterékoliv urny. V každé volební místnosti, která musí být samozřejmě označena, musí tam být vyznačený ten volební okrsek, adresy. Každá volební místnost musí mít státní znak. A pak musíme mít vzory na tabuli, vzory hlasovacích lístků, samostatně do zastupitelstva města Ostravy, samostatně do zastupitelstva městského obvodu Ostrava-Jih. Musí tam být vyznačené informace o základních sadách hlasování.”</w:t>
      </w:r>
    </w:p>
    <w:p>
      <w:pPr/>
      <w:r>
        <w:rPr/>
        <w:t xml:space="preserve">Komise rovněž zajišťují hlasování do přenosné volební schránky pro občany, kteří se ze závažných, zejména zdravotních důvodů, nemohou dostavit do volební místnosti.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7261/na-radny-prubeh-komunalnich-voleb-dohlizi-volebni-komi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2026-10-09T15:21:36+02:00</dcterms:created>
  <dcterms:modified xsi:type="dcterms:W3CDTF">2026-10-09T15:21:36+02:00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