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Domova Kamenec odvolili do přenosné urny, možnost mají někteří voliči i druhý den</w:t>
      </w:r>
    </w:p>
    <w:p>
      <w:pPr/>
      <w:r>
        <w:rPr/>
        <w:t xml:space="preserve">Paní Věra je jednou z klientek ostravského Momova pro seniory Kamenec, a přestože to není na první pohled znát, je jí už 95 let. Kvůli pokročilému věku a omezené pohyblivosti by pro ni bylo dojít do volební místnosti složité. Díky přenosným volebním urnám ale nikam nemusí.</w:t>
      </w:r>
    </w:p>
    <w:p>
      <w:pPr/>
      <w:r>
        <w:rPr>
          <w:b w:val="1"/>
          <w:bCs w:val="1"/>
        </w:rPr>
        <w:t xml:space="preserve">Věra Vytisková, klientka Domova pro seniory Kamenec:</w:t>
      </w:r>
      <w:r>
        <w:rPr/>
        <w:t xml:space="preserve"> "Tomu jsem velice vděčná, protože prostě v mém věku ještě někde dál jako jezdit a toto, to by bylo obtížnější."</w:t>
      </w:r>
    </w:p>
    <w:p>
      <w:pPr/>
      <w:r>
        <w:rPr/>
        <w:t xml:space="preserve">Hlasovat mimo volební místnost mohou voliči kvůli závažným zdravotním nebo rodinným důvodům, zejména vážným nemocem, úrazům nebo imobilitě. Zažádat si mohou většinou telefonicky u úřadu nebo okrskových komisí, které k nim následně pošlou dva členy s přenosnou volební urnou.</w:t>
      </w:r>
    </w:p>
    <w:p>
      <w:pPr/>
      <w:r>
        <w:rPr>
          <w:b w:val="1"/>
          <w:bCs w:val="1"/>
        </w:rPr>
        <w:t xml:space="preserve">Iva Šuláková, komise organizační Rady MO Slezská Ostrava:</w:t>
      </w:r>
      <w:r>
        <w:rPr/>
        <w:t xml:space="preserve"> "Přijdou k němu, kde mu předají úřední obálku, budou mít s sebou také hlasovací lístky a umožní mu vhození hlasovacích lístků do přenosné volební schránky tak, aby bylo hlasování soukromé." </w:t>
      </w:r>
    </w:p>
    <w:p>
      <w:pPr/>
      <w:r>
        <w:rPr>
          <w:b w:val="1"/>
          <w:bCs w:val="1"/>
        </w:rPr>
        <w:t xml:space="preserve">anketa, klienti Domova pro seniory Kamenec:</w:t>
      </w:r>
      <w:r>
        <w:rPr/>
        <w:t xml:space="preserve"> "Je to strašná výhoda. Je mi už 90 let a nemůžu tak chodit, jak bych chtěla."</w:t>
      </w:r>
    </w:p>
    <w:p>
      <w:pPr/>
      <w:r>
        <w:rPr>
          <w:b w:val="1"/>
          <w:bCs w:val="1"/>
        </w:rPr>
        <w:t xml:space="preserve">anketa, klienti Domova pro seniory Kamenec:</w:t>
      </w:r>
      <w:r>
        <w:rPr>
          <w:i w:val="1"/>
          <w:iCs w:val="1"/>
        </w:rPr>
        <w:t xml:space="preserve"> "</w:t>
      </w:r>
      <w:r>
        <w:rPr/>
        <w:t xml:space="preserve">Je to pro nás vhodné, důležité, že šetříme svoje nohy, nemusíme nikam jezdit. Když chceme volit, tak to máme tady opravdu v budově."</w:t>
      </w:r>
    </w:p>
    <w:p>
      <w:pPr/>
      <w:r>
        <w:rPr/>
        <w:t xml:space="preserve">Podle žádostí voličů docházejí členové komise s přenosnou urnou nejčastěji do domácností a domovů pro seniory. Výjimkou ale nejsou ani nemocnice a léčebny.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265/klienti-domova-kamenec-odvolili-do-prenosne-urny-moznost-maji-nekteri-volici-i-druh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2026-10-10T00:12:40+02:00</dcterms:created>
  <dcterms:modified xsi:type="dcterms:W3CDTF">2026-10-10T00:12:40+02:00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