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odvoleno. Volební místnosti jsou uzavřené a následuje sčítání hlasů</w:t>
      </w:r>
    </w:p>
    <w:p>
      <w:pPr/>
      <w:r>
        <w:rPr/>
        <w:t xml:space="preserve">Odbitím druhé hodiny se uzavřely volební místnosti po celé České republice. Lidé zde vybrali své zástupce do obecních a městských zastupitelstev ale v některých případech také do senátu. V Ostravě-Jihu volili zastupitele obvodu, ale také magistrátu města.</w:t>
      </w:r>
    </w:p>
    <w:p>
      <w:pPr/>
      <w:r>
        <w:rPr>
          <w:b w:val="1"/>
          <w:bCs w:val="1"/>
        </w:rPr>
        <w:t xml:space="preserve">Iveta Šlachtová, zapisovatelka komise, Ostrava-Jih</w:t>
      </w:r>
      <w:r>
        <w:rPr/>
        <w:t xml:space="preserve">: “Všechno proběhlo v klidu, v pořádku. Když někdo potřeboval poradit, tak hlavně voliči. Poradili jsme, jak mají hlasovat, jestli mají zaškrtávací jednotlivé preferenční hlasy dávat, nebo mají hlasovat stranu.”</w:t>
      </w:r>
    </w:p>
    <w:p>
      <w:pPr/>
      <w:r>
        <w:rPr>
          <w:b w:val="1"/>
          <w:bCs w:val="1"/>
        </w:rPr>
        <w:t xml:space="preserve">volička</w:t>
      </w:r>
      <w:r>
        <w:rPr/>
        <w:t xml:space="preserve">:  Chodím ke každým volbám. Důležité je to, abychom zvolili správně, aby se město a část Ostravy rozvíjela správně, správným směrem."</w:t>
      </w:r>
    </w:p>
    <w:p>
      <w:pPr/>
      <w:r>
        <w:rPr/>
        <w:t xml:space="preserve">V tomto volebním okrsku byla účast přibližně 27 %. </w:t>
      </w:r>
    </w:p>
    <w:p>
      <w:pPr/>
      <w:r>
        <w:rPr>
          <w:b w:val="1"/>
          <w:bCs w:val="1"/>
        </w:rPr>
        <w:t xml:space="preserve">Iveta Šlachtová, zapisovatelka komise, Ostrava-Jih</w:t>
      </w:r>
      <w:r>
        <w:rPr/>
        <w:t xml:space="preserve">: “Ono totiž záleží asi na jaké volby jde. Když si vezmu předešlé komunální volby, tak ta účast je přibližně stejná. U nás v naší komisi." </w:t>
      </w:r>
    </w:p>
    <w:p>
      <w:pPr/>
      <w:r>
        <w:rPr/>
        <w:t xml:space="preserve">Po ukončení hlasování čeká okrskové volební komise nejdůležitější část jejich práce – sčítání hlasů.</w:t>
      </w:r>
    </w:p>
    <w:p>
      <w:pPr/>
      <w:r>
        <w:rPr>
          <w:b w:val="1"/>
          <w:bCs w:val="1"/>
        </w:rPr>
        <w:t xml:space="preserve">Iveta Šlachtová, zapisovatelka komise, Ostrava-Jih</w:t>
      </w:r>
      <w:r>
        <w:rPr/>
        <w:t xml:space="preserve">: “</w:t>
      </w:r>
      <w:r>
        <w:rPr>
          <w:i w:val="1"/>
          <w:iCs w:val="1"/>
        </w:rPr>
        <w:t xml:space="preserve">Rozdělíme si úkoly, otevřeme schránky, vysypeme obálky, spočítáme, rozdělíme zastupitelstva a budeme počítat. A vlastně délka toho sčítání závisí na tom, jestli křížkovali voliči nebo označili jenom jednu stranu."</w:t>
      </w:r>
      <w:r>
        <w:rPr/>
        <w:t xml:space="preserve"> </w:t>
      </w:r>
    </w:p>
    <w:p>
      <w:pPr/>
      <w:r>
        <w:rPr/>
        <w:t xml:space="preserve">Po dobu sčítání musí komise zajistit řádný průběh práce a ochranu volební dokumentace. Průběžné i konečné výsledky jsou zveřejňovány po jejich zpracování online.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69/je-odvoleno-volebni-mistnosti-jsou-uzavrene-a-nasleduje-scitani-h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2026-10-10T17:31:26+02:00</dcterms:created>
  <dcterms:modified xsi:type="dcterms:W3CDTF">2026-10-10T17:31:26+02:00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