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11.10.2026, 09:11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Vítězem je nováček Náš Nový Jičín, zatím ale jednají jiní</w:t>
      </w:r>
    </w:p>
    <w:p>
      <w:pPr/>
      <w:r>
        <w:rPr/>
        <w:t xml:space="preserve">Boj o hlasy voličů svádělo v Novém Jičíně deset politických subjektů. Od počátečního načítání jednotlivých sečtených okrsků se rýsoval vítěz voleb - nováček Náš Nový Jičín.   </w:t>
      </w:r>
    </w:p>
    <w:p>
      <w:pPr/>
      <w:r>
        <w:rPr>
          <w:b w:val="1"/>
          <w:bCs w:val="1"/>
        </w:rPr>
        <w:t xml:space="preserve">Monika Vindišová, lídryně Náš Nový Jičín: </w:t>
      </w:r>
      <w:r>
        <w:rPr/>
        <w:t xml:space="preserve">“Za volební úspěch budeme považovat, pokud se dostaneme do zastupitelstva. No a pokud se nám povede někoho dosadit i do vedení našeho města, tak za to budeme moc rádi.” </w:t>
      </w:r>
    </w:p>
    <w:p>
      <w:pPr/>
      <w:r>
        <w:rPr>
          <w:b w:val="1"/>
          <w:bCs w:val="1"/>
        </w:rPr>
        <w:t xml:space="preserve">Pavel Sedlář, číslo 4, Náš Nový Jičín: </w:t>
      </w:r>
      <w:r>
        <w:rPr/>
        <w:t xml:space="preserve">“Nejprve bych chtěl poděkovat všem voličům, kteří nám dali svůj hlas, svoji důvěru. Zatím vedeme průběžně, sečteno je  teprve 50 procent  okrsků, uvidíme, jak to dopadne na konci při 100 procentech.”  </w:t>
      </w:r>
    </w:p>
    <w:p>
      <w:pPr/>
      <w:r>
        <w:rPr/>
        <w:t xml:space="preserve">A výsledek byl takový, že sdružení nezávislých kandidátů Náš Nový Jičín získalo nejvíce hlasů voličů - 26, 52 procent a v 29 členném zastupitelstvu 9 křesel.  </w:t>
      </w:r>
    </w:p>
    <w:p>
      <w:pPr/>
      <w:r>
        <w:rPr>
          <w:b w:val="1"/>
          <w:bCs w:val="1"/>
        </w:rPr>
        <w:t xml:space="preserve">Jiří Klein, číslo 2, Náš Nový Jičín: </w:t>
      </w:r>
      <w:r>
        <w:rPr/>
        <w:t xml:space="preserve">“My jsme do toho vstupovali velmi pokorně, protože jsme nové uskupení nezávislých kandidátů a jsme velmi milé překvapení to velkou podporu a je to pro nás obrovský signál, že občané města, a výjčin chcou udělat nějakou změnu tady ve vedení města. Máme typy, s kým se chceme domluvovat. Samozřejmě nejvíce se nám jední o to, abychom prosadili náš program, to znamená, hledáme takového partnera, který má podobný program jako my a je ochotný nás podpořit v tom, co chceme udělat my.”</w:t>
      </w:r>
    </w:p>
    <w:p>
      <w:pPr/>
      <w:r>
        <w:rPr/>
        <w:t xml:space="preserve">Druhé skončilo hnutí ANO v čele se současným starostou Stanislavem Kopeckým. Voliči mu odevzdali 20 a půl procenta hlasů. Třetího nejlepšího výsledku, něco přes 13 procent a tedy čtyř mandátů dosáhla čtyřkoalice Zelených s Piráty, TOP 09 a STAN.     </w:t>
      </w:r>
    </w:p>
    <w:p>
      <w:pPr/>
      <w:r>
        <w:rPr/>
        <w:t xml:space="preserve">Po sečtení výsledků, ještě v sobotu večer, se na radnici sešla současná vládnoucí čtyřkoalice - tedy ANO, koalice Zelení, Piráti, TOP 09 a STAN, ODS a KDU-ČSL, která by případně dala v novém zastupitelstvu dohromady potřebnou většinu - 16 hlasů.  </w:t>
      </w:r>
    </w:p>
    <w:p>
      <w:pPr/>
      <w:r>
        <w:rPr>
          <w:b w:val="1"/>
          <w:bCs w:val="1"/>
        </w:rPr>
        <w:t xml:space="preserve">Stanislav Kopecký, lídr ANO 2011 v Novém Jičíně: </w:t>
      </w:r>
      <w:r>
        <w:rPr/>
        <w:t xml:space="preserve">“Samozřejmě gratuluju vítězi. Co se týče našeho hnutí, tak my jsme spokojeni, my jsme obdrželi podobné množství hlasů, ale hlavně jsme udrželi stejný počet křesel v zastupitelstvu města. Momentálně je sobota večer devět hodin a bývalá koalice podepsala memorandum o vyjednávání budoucí koalice. Dali jsme si časový horizont 13 dnů, kde by se stávající strany měly na své spolupráci nějakým způsobem shodnout. Samozřejmě, jestliže k této dohodě nedojde, budeme oslovovat další, třeba i vítězné strany těchto komunálních voleb.”</w:t>
      </w:r>
    </w:p>
    <w:p>
      <w:pPr/>
      <w:r>
        <w:rPr/>
        <w:t xml:space="preserve">Volební účast byla v Novém Jičíně 42,37 procent, což je asi o procento více než v roce 2022.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7282/vitezem-je-novacek-nas-novy-jicin-zatim-ale-jednaji-ji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2026-10-11T11:45:44+02:00</dcterms:created>
  <dcterms:modified xsi:type="dcterms:W3CDTF">2026-10-11T11:45:44+02:00</dcterms:modified>
</cp:coreProperties>
</file>

<file path=docProps/custom.xml><?xml version="1.0" encoding="utf-8"?>
<Properties xmlns="http://schemas.openxmlformats.org/officeDocument/2006/custom-properties" xmlns:vt="http://schemas.openxmlformats.org/officeDocument/2006/docPropsVTypes"/>
</file>