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už mají podepsanou koaliční smlouvu</w:t>
      </w:r>
    </w:p>
    <w:p>
      <w:pPr/>
      <w:r>
        <w:rPr/>
        <w:t xml:space="preserve">Není čas ztrácet čas. Tak by se dala popsat povolební situace v Havířově, kde už v neděli zástupci tří uskupení podepsali koaliční smlouvu. Město tak opět povede hnutí ANO, Společně pro Havířov a Hnutí pro Havířov.</w:t>
      </w:r>
    </w:p>
    <w:p>
      <w:pPr/>
      <w:r>
        <w:rPr>
          <w:b w:val="1"/>
          <w:bCs w:val="1"/>
        </w:rPr>
        <w:t xml:space="preserve">Iveta Kočí Palkovská, primátorka, lídryně hnutí ANO:</w:t>
      </w:r>
      <w:r>
        <w:rPr/>
        <w:t xml:space="preserve"> „Není na co čekat. My jsme se dohodli na koaliční spolupráci, takže jsme to podepsali se všemi nově zvolenými zastupiteli. Jim přeji hodně štěstí a budu se těšit na spolupráci. My máme hodně ambiciózních plánů a samozřejmě musíme najít ten průsečík v prioritách, co se týká programu.“</w:t>
      </w:r>
    </w:p>
    <w:p>
      <w:pPr/>
      <w:r>
        <w:rPr/>
        <w:t xml:space="preserve">Společně pro Havířov i Hnutí pro Havířov získaly více hlasů od voličů než v minulých volbách.</w:t>
      </w:r>
    </w:p>
    <w:p>
      <w:pPr/>
      <w:r>
        <w:rPr>
          <w:b w:val="1"/>
          <w:bCs w:val="1"/>
        </w:rPr>
        <w:t xml:space="preserve">Eva Šillerová, lídryně Společně pro Havířov:</w:t>
      </w:r>
      <w:r>
        <w:rPr/>
        <w:t xml:space="preserve"> „V příštím volebním období, nebo teď už v tomto, máme v plánu pokračovat v tom, co jsme začali minule. A hlavně v našem programu, který jsme zaměřili jednak na centrum města Havířova, na Sušanské rybníky a samozřejmě na přidávání dalších parkovacích míst.“</w:t>
      </w:r>
    </w:p>
    <w:p>
      <w:pPr/>
      <w:r>
        <w:rPr>
          <w:b w:val="1"/>
          <w:bCs w:val="1"/>
        </w:rPr>
        <w:t xml:space="preserve">Daniel Vachtarčík, lídr Hnutí pro Havířov:</w:t>
      </w:r>
      <w:r>
        <w:rPr/>
        <w:t xml:space="preserve"> „To, že jsme vzhledem k formě kampaní, které některé strany proti nám vedly, dokázali posílit, tak pro Hnutí pro Havířov jsou to letos druhé nejúspěšnější volby v naší 28leté historii. Musím je tedy automaticky považovat za úspěšné.“</w:t>
      </w:r>
    </w:p>
    <w:p>
      <w:pPr/>
      <w:r>
        <w:rPr/>
        <w:t xml:space="preserve">Jak bude sestavena rada města a kdo usedne na posty náměstků, o tom koaliční partneři nadále jednají. Jisté je, že radnici opět povede Iveta Kočí Palkovská.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297/v-havirove-uz-maji-podepsanou-koalicni-smlou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2026-10-12T13:19:25+02:00</dcterms:created>
  <dcterms:modified xsi:type="dcterms:W3CDTF">2026-10-12T13:19:25+02:00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