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Frýdku-Místku plánuje dotáhnout do konce všechny rozjeté projekty</w:t>
      </w:r>
    </w:p>
    <w:p>
      <w:pPr/>
      <w:r>
        <w:rPr/>
        <w:t xml:space="preserve">Frýdek-Místek realizuje řadu projektů pro kulturu, sociální oblast, sport či veřejný prostor. Může v nich tedy pokračovat a dotáhnout je do konce.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"Máme připraveno teď šest sedm projektů, které už některé mají i stavební povolení. Takže už jsme připraveni na příští rok. Jsou to projekty, které jsou pod dotací ITI, takže na nich velmi lpíme, abychom je dopracovali včas a dobře, abychom splnili dotační podmínky a dostali peníze, které nám pomohou financovat další projekty. A v této chvíli končíme projekty, které už jsme avizovali. Očekáváme ke konci roku ukončení tělocvičny na Slezské a samozřejmě teď se dokončuje parkování po kinu Petra Bezruče a ještě některé další projekty. A budeme rozjíždět přípravu opravy věžového domu na Frýdlantské, kde budeme měnit stupačky a jádra a budeme připravovat Domovinku, kterou už můžeme soutěžit v podstatě od příštího měsíce. A velmi usilovně připravujeme dopravní terminál, abychom začali také příští rok."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"Jsem opravdu dojatý a moc si toho vážím. Budeme pokračovat v té práci. Jsem moc rád, že nám ten hlas dali a budeme se snažit samozřejmě nezklamat."</w:t>
      </w:r>
    </w:p>
    <w:p>
      <w:pPr/>
      <w:r>
        <w:rPr/>
        <w:t xml:space="preserve">Co znamená ta možnost pokračování ve vaší práci pro projekty, které řídíte vy?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"Probíhá návrh deváté změny územního plánu, takže budeme pokračovat v tomto. Co se týče životního prostředí, máme zde Lesopark, který je rozpracován, takže i tyto práce na Lesoparku budou samozřejmě pokračovat. Postupně bychom chtěli také zvelebovat i Místecký les a těch projektů je opravdu celá řada, takže budeme v té práci pokračovat."</w:t>
      </w:r>
    </w:p>
    <w:p>
      <w:pPr/>
      <w:r>
        <w:rPr/>
        <w:t xml:space="preserve">Je tím zajištěna i kontinuita v těch projektech, které jste měli rozpracované?</w:t>
      </w:r>
    </w:p>
    <w:p>
      <w:pPr/>
      <w:r>
        <w:rPr>
          <w:b w:val="1"/>
          <w:bCs w:val="1"/>
        </w:rPr>
        <w:t xml:space="preserve">Petr Korč (Naše Město F-M), lídr:</w:t>
      </w:r>
      <w:r>
        <w:rPr/>
        <w:t xml:space="preserve"> "Toto vnímám jako největší plus. A opravdu znovu chci velmi poděkovat voličům, kteří vidí dál než za roh, s tím, že nám dali šanci ty projekty dokončit. Tak opravdu, jak už jsem to řekl několikrát, po dlouhé době dostáváme delší období než jedno volební období k tomu, abychom ty zásadní strategické a velké projekty dotáhli."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306/nove-vedeni-frydkumistku-planuje-dotahnout-do-konce-vsechny-rozjet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2026-10-12T15:03:24+02:00</dcterms:created>
  <dcterms:modified xsi:type="dcterms:W3CDTF">2026-10-12T15:03:24+02:00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