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13.10.2026,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Chodníky v Ostravě-Výškovicích se obracejí k lepšímu</w:t>
      </w:r>
    </w:p>
    <w:p>
      <w:pPr/>
      <w:r>
        <w:rPr/>
        <w:t xml:space="preserve">Před začátkem chladnějšího počasí se nejen v Ostravě-Jihu finišují opravy chodníků. Během letošního roku se velká část oprav zaměřila na Výškovice.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“V předchozím roce jsme měli rekordní rozpočet na opravy chodníků, a to o 110 milionů více, než tomu bylo doposud. Ve Vyškovicích jsme letos investovali 30 milionů, a to v široké oblasti, například tady na ulici Staňkova, kde jsme opravili celý vnitroblok a další podněty, které nám lidé sdělili na veřejném projednávání v únoru na základní škole Šeříkova, kde jsme zakreslili jejich podněty a tyto jsme všechny zohlednili a opravili. A nejen to, ale opravili jsme široké okolí, dvory, takové ucelené celky na Šeříkové ulici, na Výškovické ulici, předškolní a je toho celá řada těchto míst. Takže věřím, že jsme z opravy chodníků v letošním roce se posunuli okus dál a lidem se bude lépe a bezpečněji chodit.”</w:t>
      </w:r>
    </w:p>
    <w:p>
      <w:pPr/>
      <w:r>
        <w:rPr>
          <w:b w:val="1"/>
          <w:bCs w:val="1"/>
        </w:rPr>
        <w:t xml:space="preserve">anketa, obyvatelé Výškovic</w:t>
      </w:r>
      <w:r>
        <w:rPr/>
        <w:t xml:space="preserve">: “Ty chodníky se mi tady líbí, jak říkáte, protože často jezdím třeba na elektrokoloběžce nebo kolečkových bruslích a tím pádem ten povrch je vyhovující.”</w:t>
      </w:r>
    </w:p>
    <w:p>
      <w:pPr/>
      <w:r>
        <w:rPr>
          <w:b w:val="1"/>
          <w:bCs w:val="1"/>
        </w:rPr>
        <w:t xml:space="preserve">anketa, obyvatelé </w:t>
      </w:r>
      <w:r>
        <w:rPr>
          <w:b w:val="1"/>
          <w:bCs w:val="1"/>
        </w:rPr>
        <w:t xml:space="preserve">Výškovic</w:t>
      </w:r>
      <w:r>
        <w:rPr/>
        <w:t xml:space="preserve">: “Jako šlo to hodně kupředu, celá Ostrava-Jih, jak to tak vnímáme s manželkou a chodíme v Hrabůvce ve Výškovicích, tak chodníky, cyklostezky, krásně upravený bělský les, takže za nás ano, cítíme změny a je to super.”</w:t>
      </w:r>
    </w:p>
    <w:p>
      <w:pPr/>
      <w:r>
        <w:rPr/>
        <w:t xml:space="preserve">V jedné zastavené části se obyvatelé potýkali s nedostatkem parkovacích míst. To radnice vyřešila navýšením počtu namísto chodníku, avšak změna nevyhovuje jiným obyvatelů.</w:t>
      </w:r>
    </w:p>
    <w:p>
      <w:pPr/>
      <w:r>
        <w:rPr>
          <w:b w:val="1"/>
          <w:bCs w:val="1"/>
        </w:rPr>
        <w:t xml:space="preserve">anketa, obyvatelé </w:t>
      </w:r>
      <w:r>
        <w:rPr>
          <w:b w:val="1"/>
          <w:bCs w:val="1"/>
        </w:rPr>
        <w:t xml:space="preserve">Výškovic</w:t>
      </w:r>
      <w:r>
        <w:rPr/>
        <w:t xml:space="preserve">: “Zrušili nám prakticky ten chodníček na chození. Dali tam autíčka a my musíme chodit buď tady potom, nebo vedle autíček po hlavní cestě.”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“Protože v celé této oblasti je obytná zóna a to znamená, že se může parkovat pouze na vyznačených parkovacích místech a teoreticky tady lidé jim můžou chodit po cestě. Ale tím, že na té jedné straně už chodník v podstatě není, opravili jsme protější stranu ulice a tam bezpečně můžou lidé chodit. Musíme mít nějaký kompromis. Někteří lidé mají auta, chtějí parkovat, někteří zase nemají auta a pouze chodit, takže parkování neřeší, ale musíme se přizpůsobit.”</w:t>
      </w:r>
    </w:p>
    <w:p>
      <w:pPr/>
      <w:r>
        <w:rPr/>
        <w:t xml:space="preserve">Během posledních dvou let se tedy z hlediska oprav chodníků udělal na Jihu velký posun.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312/chodniky-v-ostravevyskovicich-se-obraceji-k-leps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2026-10-13T14:01:27+02:00</dcterms:created>
  <dcterms:modified xsi:type="dcterms:W3CDTF">2026-10-13T14:01:27+02:00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