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Bělský les v Ostravě se nadále rozvíjí. Procházky jsou opět o něco příjemnější</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i w:val="1"/>
          <w:iCs w:val="1"/>
        </w:rPr>
        <w:t xml:space="preserve">Aleš Boháč, náměstek primátora Ostravy: </w:t>
      </w:r>
      <w:r>
        <w:rPr>
          <w:i w:val="1"/>
          <w:iCs w:val="1"/>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i w:val="1"/>
          <w:iCs w:val="1"/>
        </w:rPr>
        <w:t xml:space="preserve">Magda Cigánková Fialová, krajinářská architektka: "</w:t>
      </w:r>
      <w:r>
        <w:rPr>
          <w:i w:val="1"/>
          <w:iCs w:val="1"/>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i w:val="1"/>
          <w:iCs w:val="1"/>
        </w:rPr>
        <w:t xml:space="preserve">Vladimír Blahuta, ředitel Ostravských městských lesů: </w:t>
      </w:r>
      <w:r>
        <w:rPr>
          <w:i w:val="1"/>
          <w:iCs w:val="1"/>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313/belsky-les-v-ostrave-se-nadale-rozviji-prochazky-jsou-opet-o-neco-prijem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2026-10-13T13:42:49+02:00</dcterms:created>
  <dcterms:modified xsi:type="dcterms:W3CDTF">2026-10-13T13:42:49+02:00</dcterms:modified>
</cp:coreProperties>
</file>

<file path=docProps/custom.xml><?xml version="1.0" encoding="utf-8"?>
<Properties xmlns="http://schemas.openxmlformats.org/officeDocument/2006/custom-properties" xmlns:vt="http://schemas.openxmlformats.org/officeDocument/2006/docPropsVTypes"/>
</file>