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 našich předků v MS kraji ukazuje například skanzen v Malých Hošticích, ale i další</w:t>
      </w:r>
    </w:p>
    <w:p>
      <w:pPr/>
      <w:r>
        <w:rPr>
          <w:b w:val="1"/>
          <w:bCs w:val="1"/>
          <w:i w:val="1"/>
          <w:iCs w:val="1"/>
        </w:rPr>
        <w:t xml:space="preserve">Jaroslava Rybková, průvodkyně: </w:t>
      </w:r>
      <w:r>
        <w:rPr>
          <w:i w:val="1"/>
          <w:iCs w:val="1"/>
        </w:rPr>
        <w:t xml:space="preserve">“Je to malá zemědělská usedlost z roku 1851, čili je starší tady ten domeček než kaplička, která je postavená v roce 1888. Jsou tady nádherná kamna. Jsou tady dvoje, tady jsou fotky těch původních majitelů.”</w:t>
      </w:r>
    </w:p>
    <w:p>
      <w:pPr/>
      <w:r>
        <w:rPr/>
        <w:t xml:space="preserve">Jednotlivé místnosti ukazují každodenní život někdejších obyvatel. Nechybí ložnice hospodáře ani kuchyně s původní pecí. Sbírka se přitom stále rozrůstá.</w:t>
      </w:r>
    </w:p>
    <w:p>
      <w:pPr/>
      <w:r>
        <w:rPr>
          <w:b w:val="1"/>
          <w:bCs w:val="1"/>
          <w:i w:val="1"/>
          <w:iCs w:val="1"/>
        </w:rPr>
        <w:t xml:space="preserve">Jaroslava Rybková, průvodkyně: </w:t>
      </w:r>
      <w:r>
        <w:rPr>
          <w:i w:val="1"/>
          <w:iCs w:val="1"/>
        </w:rPr>
        <w:t xml:space="preserve">“Je tady původní pec, s kterou se topilo. Tady máme krásné porcelány a keramiku starou. Není to původní, ale je to od lidí, kteří jsou v Hošticích a kteří nám sem nosí ty věci, které nepotřebují, najdou po babičkách po dědečkovi.”</w:t>
      </w:r>
    </w:p>
    <w:p>
      <w:pPr/>
      <w:r>
        <w:rPr/>
        <w:t xml:space="preserve">Část expozice připomíná také řemesla, která měla v Malých Hošticích svou tradici. K vidění jsou předměty spojené se stolařstvím, veterinářstvím nebo někdejší místní cihelnou. A mezi exponáty se najdou i dnes už kuriózní pomocníci v domácnosti.</w:t>
      </w:r>
    </w:p>
    <w:p>
      <w:pPr/>
      <w:r>
        <w:rPr>
          <w:b w:val="1"/>
          <w:bCs w:val="1"/>
          <w:i w:val="1"/>
          <w:iCs w:val="1"/>
        </w:rPr>
        <w:t xml:space="preserve">Jaroslava Rybková, průvodkyně:</w:t>
      </w:r>
      <w:r>
        <w:rPr>
          <w:i w:val="1"/>
          <w:iCs w:val="1"/>
        </w:rPr>
        <w:t xml:space="preserve"> “V této části půdy máme řemesla, které byly v Malých Hošticích. Máme tady takovou vzácnost. Je to lednička překrásná, kterou už jako málokdo pozná, co to je. Tady na levé straně je památka na malohoštickou cihelnu, jsou tady i původní cihly.”</w:t>
      </w:r>
    </w:p>
    <w:p>
      <w:pPr/>
      <w:r>
        <w:rPr/>
        <w:t xml:space="preserve">Skanzen ale ukrývá i mnohem starší historii. Na půdě jsou vystaveny archeologické nálezy z Malých Hoštic. Pozornost návštěvníků přitahují především lidské ostatky.</w:t>
      </w:r>
    </w:p>
    <w:p>
      <w:pPr/>
      <w:r>
        <w:rPr>
          <w:b w:val="1"/>
          <w:bCs w:val="1"/>
          <w:i w:val="1"/>
          <w:iCs w:val="1"/>
        </w:rPr>
        <w:t xml:space="preserve">Miroslava Konečná (OMČO), starostka Malých Hoštic: </w:t>
      </w:r>
      <w:r>
        <w:rPr>
          <w:i w:val="1"/>
          <w:iCs w:val="1"/>
        </w:rPr>
        <w:t xml:space="preserve">“Je tady nahoře na půdě stálá výstavka pravěkých vykopávek. A zajímavostí je tady kostra upíra. Všechny ty pravěké vykopávky se vykopaly asi v 70. letech, když se tady dělala místní kanalizace.”</w:t>
      </w:r>
    </w:p>
    <w:p>
      <w:pPr/>
      <w:r>
        <w:rPr/>
        <w:t xml:space="preserve">Na své si přijdou také školáci. Jedna z místností totiž připomíná třídu z poloviny minulého století.</w:t>
      </w:r>
    </w:p>
    <w:p>
      <w:pPr/>
      <w:r>
        <w:rPr>
          <w:b w:val="1"/>
          <w:bCs w:val="1"/>
          <w:i w:val="1"/>
          <w:iCs w:val="1"/>
        </w:rPr>
        <w:t xml:space="preserve">Jaroslava Rybková, průvodkyně: </w:t>
      </w:r>
      <w:r>
        <w:rPr>
          <w:i w:val="1"/>
          <w:iCs w:val="1"/>
        </w:rPr>
        <w:t xml:space="preserve">“Tady vás přivítám ve škole, která je původně tak z roku 1950. Jsou tady lavice, jsou tady staré pouzdra, které děti vůbec neznají, protože jsou staré dřevěné. No a tady máme malinkou družinu udělanou.”</w:t>
      </w:r>
    </w:p>
    <w:p>
      <w:pPr/>
      <w:r>
        <w:rPr/>
        <w:t xml:space="preserve">Součástí areálu je také bylinková zahrádka. Přestože skanzen není rozlehlý, nabízí na jednom místě pestrý pohled do historie Malých Hoštic. Během roku je skanzen otevřený na objednávku. </w:t>
      </w:r>
    </w:p>
    <w:p>
      <w:pPr/>
      <w:r>
        <w:rPr/>
        <w:t xml:space="preserve">V Moravskoslezském kraji je však podobných ukázek přívějšího bydlení mnohem více. Jak žili v průběhu 20. století dělníci na Třinecku prezentují tamní Dřevěnky na Borku.</w:t>
      </w:r>
    </w:p>
    <w:p>
      <w:pPr/>
      <w:r>
        <w:rPr>
          <w:b w:val="1"/>
          <w:bCs w:val="1"/>
          <w:i w:val="1"/>
          <w:iCs w:val="1"/>
        </w:rPr>
        <w:t xml:space="preserve">Marta Opálková, průvodkyně, Dřevěnky na Borku</w:t>
      </w:r>
      <w:r>
        <w:rPr>
          <w:i w:val="1"/>
          <w:iCs w:val="1"/>
        </w:rPr>
        <w:t xml:space="preserve">: „My můžeme návštěvníkům ukázat dělnické bydlení, jak se vyvíjelo v průběhu minulého století. Je to vlastně ukázka čtyř bytů a uvidí tady návštěvníci, jak se vlastně dělníkům dařilo, jak se jí zlepšovala jejich životní úroveň, tak se měnilo také vybavení těch bytů.“</w:t>
      </w:r>
    </w:p>
    <w:p>
      <w:pPr/>
      <w:r>
        <w:rPr/>
        <w:t xml:space="preserve">Od letoška jsou dřevěnky také součástí Technotrasy.</w:t>
      </w:r>
    </w:p>
    <w:p>
      <w:pPr/>
      <w:r>
        <w:rPr>
          <w:b w:val="1"/>
          <w:bCs w:val="1"/>
          <w:i w:val="1"/>
          <w:iCs w:val="1"/>
        </w:rPr>
        <w:t xml:space="preserve">Marta Opálková, průvodkyně, Dřevěnky na Borku</w:t>
      </w:r>
      <w:r>
        <w:rPr>
          <w:i w:val="1"/>
          <w:iCs w:val="1"/>
        </w:rPr>
        <w:t xml:space="preserve">: „Původně těch dřevěnek bylo 20. Bohužel dochovali se jenom dvě. V jedné je zázemí pro turisty a ve druhé vlastně Skansen samotný. Proč dřevěnky tady na Borku? Je to vlastně bydlení, které bylo přizpůsobené těm lidem, kteří zde přicházeli z hor, z okolí Jablunkova, Mostu</w:t>
      </w:r>
      <w:r>
        <w:rPr>
          <w:i w:val="1"/>
          <w:iCs w:val="1"/>
        </w:rPr>
        <w:t xml:space="preserve">. </w:t>
      </w:r>
      <w:r>
        <w:rPr>
          <w:i w:val="1"/>
          <w:iCs w:val="1"/>
        </w:rPr>
        <w:t xml:space="preserve">Není to klasická dřevěnka na horách s malými okýnky, s malým vstupem, ale opravdu jsou to regulérní byty, kde najdete komoru, kuchyň, velkou ložnici, sklep, půdu a vlastně ke každému bytu patřila zahrada a ještě půlka kůlny.”</w:t>
      </w:r>
    </w:p>
    <w:p>
      <w:pPr/>
      <w:r>
        <w:rPr/>
        <w:t xml:space="preserve">Pokud lidé ale hledají dřevěnku v klasickém provedení, stačí si zajet na okraj Havířova, kde se v zastavené oblasti skrývá Kotulova Dřevěnka - jedna z nejstarších dochovaných lidových staveb na Těšínsku. </w:t>
      </w:r>
    </w:p>
    <w:p>
      <w:pPr/>
      <w:r>
        <w:rPr/>
        <w:t xml:space="preserve">Modernější náhled na bydlení dělníků ve 30. letech na Ostravsku poté nabízí bytové muzeum v ostravské Jubilejní kolonii.</w:t>
      </w:r>
    </w:p>
    <w:p>
      <w:pPr/>
      <w:r>
        <w:rPr>
          <w:b w:val="1"/>
          <w:bCs w:val="1"/>
          <w:i w:val="1"/>
          <w:iCs w:val="1"/>
        </w:rPr>
        <w:t xml:space="preserve">Petr Lexa Přendík, historik a průvodce</w:t>
      </w:r>
      <w:r>
        <w:rPr>
          <w:i w:val="1"/>
          <w:iCs w:val="1"/>
        </w:rPr>
        <w:t xml:space="preserve">: „Cílem bylo udělat muzeum, které skutečně autenticky vypadá tak, jako by tady někdo v roce 1939 zamkl, odešel a všechno nechal na svém původním místě. A návštěvníci vlastně mohou celý ten byt nejenom projít s průvodcem, ale mohou si tady doslova i tu historii osahat, protože jsme muzeum, kde se může na exponáty sahat a můžou tady i hrabat ve skříních a v různých předmětech. Takže je to takové trošku i zážitkové.“</w:t>
      </w:r>
    </w:p>
    <w:p>
      <w:pPr/>
      <w:r>
        <w:rPr/>
        <w:t xml:space="preserve">Moravskoslezský kraj tedy nabízí mnoho míst, kde historie nezůstává v učebnicích a lidé mohou nahlédnout, jak se žilo jejich předkům.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315/zivot-nasich-predku-v-ms-kraji-ukazuje-napriklad-skanzen-v-malych-hosticich-ale-i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2026-10-12T14:12:53+02:00</dcterms:created>
  <dcterms:modified xsi:type="dcterms:W3CDTF">2026-10-12T14:12:53+02:00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