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13.10.2026,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Návsí obec staví novou cestu a chystá i chodník</w:t>
      </w:r>
    </w:p>
    <w:p>
      <w:pPr/>
      <w:r>
        <w:rPr>
          <w:b w:val="1"/>
          <w:bCs w:val="1"/>
        </w:rPr>
        <w:t xml:space="preserve">Marian Waszut (KDU-ČSL), starosta Návsí:</w:t>
      </w:r>
      <w:r>
        <w:rPr/>
        <w:t xml:space="preserve"> „Stavíme cestu z důvodu ochrany koryta řeky Olše, kde Povodí Odry nedoporučilo nadále používat brod, který využívali v této lokalitě občané. Takže jsme museli najít řešení. Naštěstí se povedlo domluvit s majiteli pozemků. Pozemky jsme vykoupili, cestu se povedlo naprojektovat a nyní už finišujeme s realizací této cesty.“</w:t>
      </w:r>
    </w:p>
    <w:p>
      <w:pPr/>
      <w:r>
        <w:rPr/>
        <w:t xml:space="preserve">Bez nové silnice by se do lokality nedostaly větší automobily, včetně popelářských vozů nebo hasičské techniky.</w:t>
      </w:r>
    </w:p>
    <w:p>
      <w:pPr/>
      <w:r>
        <w:rPr>
          <w:b w:val="1"/>
          <w:bCs w:val="1"/>
        </w:rPr>
        <w:t xml:space="preserve">Marian Waszut (KDU-ČSL), starosta Návsí:</w:t>
      </w:r>
      <w:r>
        <w:rPr/>
        <w:t xml:space="preserve"> „V případě nějakého problému by hasiči museli zasahovat zpoza Olše. Ten zásah by byl dosti problematický. Anebo by museli techniku dostávat problematicky přes pole, které obhospodařuje místní farma. A z druhé strany ani všichni majitelé nemovitostí nemohli přijet větším nákladním vozidlem. I dodávky měly problém přejet přes současný most. Takže výrazná komplikace pro tyto obyvatele. A jak se to tady dostaví, tak to zase plně umožní rozvoj této lokality.“</w:t>
      </w:r>
    </w:p>
    <w:p>
      <w:pPr/>
      <w:r>
        <w:rPr/>
        <w:t xml:space="preserve">{{souvisejici-clanek-"11000056592"}}</w:t>
      </w:r>
    </w:p>
    <w:p>
      <w:pPr/>
      <w:r>
        <w:rPr/>
        <w:t xml:space="preserve">Druhou stavbou je nový chodník podél frekventované silnice spojující místní část Jasení.</w:t>
      </w:r>
    </w:p>
    <w:p>
      <w:pPr/>
      <w:r>
        <w:rPr>
          <w:b w:val="1"/>
          <w:bCs w:val="1"/>
        </w:rPr>
        <w:t xml:space="preserve">Marian Waszut (KDU-ČSL), starosta Návsí:</w:t>
      </w:r>
      <w:r>
        <w:rPr/>
        <w:t xml:space="preserve"> „Je to velice důležitá stavba z jednoho důvodu, že tato cesta v případě jakéhokoliv kolapsu na obchvatu Jablunkova nebo hlavní cestě slouží jako jediná dopravní cesta spojující Milíkov, Dolní Lomnou, Mosty. To znamená, když se něco stane nebo je nějaké dopravní omezení, tak tady jezdí všichni tito obyvatelé. Druhá věc, která je zcela zásadní, je, že dojde k rozšíření této komunikace a vybudování chodníku v celkové délce 900 metrů, který pokryje podstatnou část této spojky. Na to budou navazovat ještě dvě další etapy kolem přehrad a pak směrem na Bocanovice a Milíkov. Je tady i celkově dost výrazný stavební boom, obec se dynamicky rozrůstá a ta frekvence nebo počet těch aut i při tom normálním provozu je opravdu veliký."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avsi/11000057336/v-navsi-obec-stavi-novou-cestu-a-chysta-i-chod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2026-10-13T18:30:58+02:00</dcterms:created>
  <dcterms:modified xsi:type="dcterms:W3CDTF">2026-10-13T18:30:58+02:00</dcterms:modified>
</cp:coreProperties>
</file>

<file path=docProps/custom.xml><?xml version="1.0" encoding="utf-8"?>
<Properties xmlns="http://schemas.openxmlformats.org/officeDocument/2006/custom-properties" xmlns:vt="http://schemas.openxmlformats.org/officeDocument/2006/docPropsVTypes"/>
</file>