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 Spotkanie z folklorem</w:t>
      </w:r>
    </w:p>
    <w:p>
      <w:pPr/>
      <w:r>
        <w:rPr>
          <w:b w:val="1"/>
          <w:bCs w:val="1"/>
        </w:rPr>
        <w:t xml:space="preserve">Wojciech Feber,  prezes PZKO Stonawa:</w:t>
      </w:r>
      <w:r>
        <w:rPr/>
        <w:t xml:space="preserve"> „Kiedyś organizowaliśmy, czy byliśmy głównym organizatorem  Dożynek w Stonawie. Jednak Dożynki są nie tylko w Stonawie, ale również w  okolicy i ci sami ludzie nie mogą być na dwóch miejscach. Zdecydowaliśmy zrobić  inną imprezę i prezentować folklor i to nie tylko nasz polski, tutaj  zaolziański, ale również folkor morawski, polski z Polski czy w przyszłym roku  może będzie niemiecki, słowacki.”</w:t>
      </w:r>
    </w:p>
    <w:p>
      <w:pPr/>
      <w:r>
        <w:rPr/>
        <w:t xml:space="preserve">Program rozpoczął występ dziecięcego zespołu  folklorystycznego ´Mali Błędowianie´, działającego przy Polskiej Szkole  Podstawowej w Hawierzowie-Błędowicach. </w:t>
      </w:r>
    </w:p>
    <w:p>
      <w:pPr/>
      <w:r>
        <w:rPr>
          <w:b w:val="1"/>
          <w:bCs w:val="1"/>
        </w:rPr>
        <w:t xml:space="preserve">Dagmar Palarczyk,  kierowniczka zespołu ´Mali  Błędowianie´: </w:t>
      </w:r>
      <w:r>
        <w:rPr/>
        <w:t xml:space="preserve">„Pokazaliśmy taką wiązankę tańców, którą mamy od jakiegoś czasu  przygotowaną. Urozmaiciliśmy to występem naszego akordeonisty Viktora Halámki i  oczywiście pokazał się również Boguś Kołodziej.” </w:t>
      </w:r>
    </w:p>
    <w:p>
      <w:pPr/>
      <w:r>
        <w:rPr/>
        <w:t xml:space="preserve">I przeczytal  humorystyczną opowiastkę z książki stonawianina Ericha Motlocha. Konferansjerem  spotkania był Bogdan Kokotek, kierownik Sceny Polskiej Teatru Cieszyńskiego, a  zespoły zaprosił do Stonawy nowy członek zarządu koła PZKO, David Zimniok.</w:t>
      </w:r>
    </w:p>
    <w:p>
      <w:pPr/>
      <w:r>
        <w:rPr>
          <w:b w:val="1"/>
          <w:bCs w:val="1"/>
        </w:rPr>
        <w:t xml:space="preserve">David Zimnok,  szef programowy: </w:t>
      </w:r>
      <w:r>
        <w:rPr/>
        <w:t xml:space="preserve">„Zobaczymy cymbalową muzykę Lučina, co jest właściwie  cały zespół folklorystyczny, który  ma przedstawić ´Verbuňk´. Przyjechali  też z programem z Kijova, to znaczy tradycyjny folklor morawski. A ramach tego występu  będzie pokaz Verbuňku, co  jest jeden z tańców, który jest zapisany do UNESCO.”</w:t>
      </w:r>
    </w:p>
    <w:p>
      <w:pPr/>
      <w:r>
        <w:rPr/>
        <w:t xml:space="preserve">Kolejnym gościem była muzyka cymbałowa Iršava z Ostrawy,  prezentująca muzykę ludową z różnych regionów, nie tylko Republiki Czeskiej.</w:t>
      </w:r>
    </w:p>
    <w:p>
      <w:pPr/>
      <w:r>
        <w:rPr/>
        <w:t xml:space="preserve">W przerwach uczestnicy mogli skosztować placków z blachy,  przygotowanych przez panie z Koła Gospodyń Wiejskich w Kończynach Wielkich.</w:t>
      </w:r>
    </w:p>
    <w:p>
      <w:pPr/>
      <w:r>
        <w:rPr>
          <w:b w:val="1"/>
          <w:bCs w:val="1"/>
        </w:rPr>
        <w:t xml:space="preserve">Maria Żyła,  przewodnicząca Koła Gospodyń Wiejskich w Kończycach Wielkich:</w:t>
      </w:r>
      <w:r>
        <w:rPr/>
        <w:t xml:space="preserve"> „Podajemy je albo  z gulaszem, albo ´wyrzoskami´ albo z kwaśną śmietaną. Dzisio mómy też jeszcze  kołocze, mómy też chlyb ze szmolcym i z cebulą czy ogórkiem, z czym tam kiery  mo rod.”</w:t>
      </w:r>
    </w:p>
    <w:p>
      <w:pPr/>
      <w:r>
        <w:rPr/>
        <w:t xml:space="preserve">W innej części ogrodu można było przy ognisku posłuchać  gawęd Józefa Michałka z Istebnej, propagatora kultury karpackiej. Prezentował  on tradycyjny wyrób sera owczego, a opowieściom towarzyszyła oczywiście  degustacja.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338/ii-spotkanie-z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2026-10-14T11:32:03+02:00</dcterms:created>
  <dcterms:modified xsi:type="dcterms:W3CDTF">2026-10-14T11:32:03+02:00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