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 Dám respekt zavítal mezi mladé cyklisty</w:t>
      </w:r>
    </w:p>
    <w:p>
      <w:pPr/>
      <w:r>
        <w:rPr/>
        <w:t xml:space="preserve">Na kole absolvoval tisíce kilometrů a závodil na nejslavnějších světových tratích. Roman Kreuziger teď své zkušenosti předává mladým sportovcům. Na ostravském sportovním gymnáziu s nimi mluvil především o bezpečnosti na silnicích.</w:t>
      </w:r>
    </w:p>
    <w:p>
      <w:pPr/>
      <w:r>
        <w:rPr>
          <w:b w:val="1"/>
          <w:bCs w:val="1"/>
        </w:rPr>
        <w:t xml:space="preserve">Roman Kreuziger, ambasador projektu: </w:t>
      </w:r>
      <w:r>
        <w:rPr/>
        <w:t xml:space="preserve">" Projekt Dám respekt vznikl z 1,5 metru. Kdy jsme došli k tomu, že bylo hodně nebezpečno na silnicích, takže jsme s tím začali pracovat a uzákonilo se to rychleji než jsme čekali. My jsme chtěli dát spíš tu osvětu a ne poučovat, ale jakoby sblížit řidiče a cyklisty."</w:t>
      </w:r>
    </w:p>
    <w:p>
      <w:pPr/>
      <w:r>
        <w:rPr/>
        <w:t xml:space="preserve">S nástrahami silničního provozu se při trénincích setkávají také mladí závodníci. Své zkušenosti má i juniorská světová šampionka Barbora Bukovská.</w:t>
      </w:r>
    </w:p>
    <w:p>
      <w:pPr/>
      <w:r>
        <w:rPr>
          <w:b w:val="1"/>
          <w:bCs w:val="1"/>
        </w:rPr>
        <w:t xml:space="preserve">Barbora Bukovská, juniorská mistryně světa v cyklokrosu: </w:t>
      </w:r>
      <w:r>
        <w:rPr>
          <w:i w:val="1"/>
          <w:iCs w:val="1"/>
        </w:rPr>
        <w:t xml:space="preserve">"Občas se bohužel stává, že prostě dostanu ostřikovačem nebo mě prostě auto vezme nakrátko. Sami cyklisté mohou být taky trošku ohleduplnější. Řekla bych, že je to vlastně jako vzájemné."</w:t>
      </w:r>
    </w:p>
    <w:p>
      <w:pPr/>
      <w:r>
        <w:rPr>
          <w:b w:val="1"/>
          <w:bCs w:val="1"/>
        </w:rPr>
        <w:t xml:space="preserve">Ondřej Bukovský, 2. místo MEJ MTB a cyklokrosu, </w:t>
      </w:r>
      <w:r>
        <w:rPr>
          <w:b w:val="1"/>
          <w:bCs w:val="1"/>
          <w:i w:val="1"/>
          <w:iCs w:val="1"/>
        </w:rPr>
        <w:t xml:space="preserve">Sportovní gymnázium Dany a Emila Zátopkových:</w:t>
      </w:r>
      <w:r>
        <w:rPr>
          <w:i w:val="1"/>
          <w:iCs w:val="1"/>
        </w:rPr>
        <w:t xml:space="preserve">"Asi nám vysvětlí, jak se chovat na silnici, že ne vždycky je to chyba řidičů, ale i třeba cyklisti se někdy chovají blbě a že to musí být spíš oboustranné, musíme se respektovat."</w:t>
      </w:r>
    </w:p>
    <w:p>
      <w:pPr/>
      <w:r>
        <w:rPr/>
        <w:t xml:space="preserve">Řada studentů brzy usedne také za volant. Zástupkyně autoškoly jim proto přiblížila nejčastější chyby řidičů v silničním provozu.</w:t>
      </w:r>
    </w:p>
    <w:p>
      <w:pPr/>
      <w:r>
        <w:rPr>
          <w:b w:val="1"/>
          <w:bCs w:val="1"/>
          <w:i w:val="1"/>
          <w:iCs w:val="1"/>
        </w:rPr>
        <w:t xml:space="preserve">Nicole Růžičková, legislativní garantka projektu Dám respekt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"Je to nebezpečné předjíždění cyklistů, nedodržení bezpečné vzdálenosti a předjíždění v místech, kde je to samozřejmě buďto zakázáno, nebo je to nějakým způsobem pro cyklisty nebezpečné."</w:t>
      </w:r>
    </w:p>
    <w:p>
      <w:pPr/>
      <w:r>
        <w:rPr/>
        <w:t xml:space="preserve">Poselství projektu je jednoduché. Silnice patří řidičům i cyklistům. A právě vzájemný respekt může zabránit nebezpečným situacím i vážným nehodám.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343/projekt%C2%A0dam%C2%A0respekt%C2%A0zavital%C2%A0mezi%C2%A0mlade%C2%A0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2026-10-16T13:03:40+02:00</dcterms:created>
  <dcterms:modified xsi:type="dcterms:W3CDTF">2026-10-16T13:03:40+02:00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