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Družstevní ve Studénce má po letech čekání nový koberec, termín oddalovala snaha získat dotaci</w:t>
      </w:r>
    </w:p>
    <w:p>
      <w:pPr/>
      <w:r>
        <w:rPr/>
        <w:t xml:space="preserve">V říjnových dnech už ulice Družstevní ve Studénce získává nový hladký asfaltový povrch. Děje se tak po čtyřech měsících od zahájení celkové rekonstrukce téměř kilometr dlouhé části této komunikace.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</w:t>
      </w:r>
      <w:r>
        <w:rPr/>
        <w:t xml:space="preserve">“Dáváme do pořádku 900 metrů komunikace od křižovatky 2. května až po železniční přejezd dole, jak my říkáme místně na Šplíchově. Součástí tady té akce je i bezpečnostní výměna zábradlí kolem Butovického potoka.” </w:t>
      </w:r>
    </w:p>
    <w:p>
      <w:pPr/>
      <w:r>
        <w:rPr/>
        <w:t xml:space="preserve">Termín dokončení se kvůli vícepracím, což jsou zmíněná instalace zábradlí, a také prodloužení chodníku a úpravy některých vjezdů k domům, posunul o dva týdny, do konce října.  </w:t>
      </w:r>
    </w:p>
    <w:p>
      <w:pPr/>
      <w:r>
        <w:rPr/>
        <w:t xml:space="preserve">Oprava této komunikace probíhala po celou dobu tak, aby co nejméně omezovala obyvatele, respektive řidiče v této lokalitě. De facto jim byl příjezd k domům zamezen pouze v době pokládky asfaltového povrchu.</w:t>
      </w:r>
    </w:p>
    <w:p>
      <w:pPr/>
      <w:r>
        <w:rPr/>
        <w:t xml:space="preserve">Stav komunikace byl narušen různými defekty a propady po té, co se v této lokalitě v roce 2010 budovala kanalizace.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“Prováděly se pouze lokální opravy té komunikace. Vlivem času se samozřejmě ta komunikace svým vytížením stala neúnosnou, takže my jsme přistoupili k tomu, že jsme se rozhodli už v roce 2019 v zpracovat projektovou dokumentaci a řešit tu situaci komplexně. Po neúspěšných termínech, kde se nám nepodařilo na opravu získat žádnou dotaci, tak jsme se rozhodli to realizovat v letošním roce.”</w:t>
      </w:r>
    </w:p>
    <w:p>
      <w:pPr/>
      <w:r>
        <w:rPr/>
        <w:t xml:space="preserve">Za rekonstrukci silnice a vícepráce radnice zaplatí 13,5 milionech korun bez DPH.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348/druzstevni-ve-studence-ma-po-letech-cekani-novy-koberec-termin-oddalovala-snaha-ziskat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2026-10-14T12:41:05+02:00</dcterms:created>
  <dcterms:modified xsi:type="dcterms:W3CDTF">2026-10-14T12:41:05+02:00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