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16.10.2026,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Protidrogový vlak ukázal dětem následky návykových látek</w:t>
      </w:r>
    </w:p>
    <w:p>
      <w:pPr/>
      <w:r>
        <w:rPr/>
        <w:t xml:space="preserve">Nepij alkohol, neber drogy, nedrž se špatné party. Taková varování slýchají děti často od rodičů a tématu prevence se věnují také školy. Pokud ale mohou autentický a interaktivní příběh samy prožít a vidět jeho tragické následky, může v nich zanechat mnohem silnější stopu. Právě na tomto principu je založen projekt protidrogového vlaku, který opět zastavil také v Havířově.</w:t>
      </w:r>
    </w:p>
    <w:p>
      <w:pPr/>
      <w:r>
        <w:rPr>
          <w:b w:val="1"/>
          <w:bCs w:val="1"/>
        </w:rPr>
        <w:t xml:space="preserve">Kateřina Hrachovinová, učitelka ZŠ 1. Máje Havířov:</w:t>
      </w:r>
      <w:r>
        <w:rPr/>
        <w:t xml:space="preserve"> „Myslím, že je to důležité, protože se setkali s realitou, kterou vlastně takhle běžně nevidí, a myslím, že to na nich zanechalo nějakou stopu. Doufám, že si to vzali k srdci. Budete toto téma ještě s dětmi rozebírat, dokud to mají čerstvé? Ano, samozřejmě to ještě probereme. Zajímá mě i jejich názor a to, co si o tom budou myslet, abychom měli i nějakou zpětnou vazbu.“</w:t>
      </w:r>
    </w:p>
    <w:p>
      <w:pPr/>
      <w:r>
        <w:rPr>
          <w:b w:val="1"/>
          <w:bCs w:val="1"/>
        </w:rPr>
        <w:t xml:space="preserve">Anketa:</w:t>
      </w:r>
      <w:r>
        <w:rPr/>
        <w:t xml:space="preserve"> „Věděl jsem, že drogy jsou špatné, ale že až tak moc, to jsem si nemyslel. Takže určitě mě to ovlivnilo. Určitě jsem si teď jistější, že nechci brát nic, ani nic, co je povolenější.“</w:t>
      </w:r>
    </w:p>
    <w:p>
      <w:pPr/>
      <w:r>
        <w:rPr>
          <w:b w:val="1"/>
          <w:bCs w:val="1"/>
        </w:rPr>
        <w:t xml:space="preserve">Anketa:</w:t>
      </w:r>
      <w:r>
        <w:rPr/>
        <w:t xml:space="preserve"> „No, určitě mi to řeklo, že to s námi může udělat něco špatného a že bychom to určitě neměli brát.“</w:t>
      </w:r>
    </w:p>
    <w:p>
      <w:pPr/>
      <w:r>
        <w:rPr/>
        <w:t xml:space="preserve">Na trh přicházejí stále nové návykové látky. I na ty se projekt chce zaměřit.</w:t>
      </w:r>
    </w:p>
    <w:p>
      <w:pPr/>
      <w:r>
        <w:rPr>
          <w:b w:val="1"/>
          <w:bCs w:val="1"/>
        </w:rPr>
        <w:t xml:space="preserve">Pavel Tuma, autor projektu:</w:t>
      </w:r>
      <w:r>
        <w:rPr/>
        <w:t xml:space="preserve"> „V našem programu jsou stále dominantní tři drogy, ať je to pervitin, marihuana, extáze, a stále jsou to dominantní drogy v České republice. Pervitin tady už má nějakých 38 tisíc závislých lidí, takže jsou to počty, které stále narůstají. Stále narůstají a my samozřejmě na to reagujeme, takže teď v současné době chystáme program na kratom, chystáme další programy, které už vyvíjíme. A přesně tyhle nové věci, které jsou stále předstihem před zákonem a před stíháním, tak brzy dáme do naší virtuální knihovny a budou si je moct učitelé stáhnout.“</w:t>
      </w:r>
    </w:p>
    <w:p>
      <w:pPr/>
      <w:r>
        <w:rPr/>
        <w:t xml:space="preserve">Projekt protidrogového vlaku už si vychoval stovky lektorů, například i z řad strážníků městských policií.</w:t>
      </w:r>
    </w:p>
    <w:p>
      <w:pPr/>
      <w:r>
        <w:rPr>
          <w:b w:val="1"/>
          <w:bCs w:val="1"/>
        </w:rPr>
        <w:t xml:space="preserve">Pavel Tuma, autor projektu:</w:t>
      </w:r>
      <w:r>
        <w:rPr/>
        <w:t xml:space="preserve"> „I zde v Havířově máme vyškolené lektory, kteří provázejí vaše děti. A když vlak odjede, tak oni zůstávají a můžou mít další programy. Tak jsme vyvinuli další programy, které chceme mít nejenom v interaktivní klubovně, které říkáme RT Hub, anebo ve virtuální knihovně, které říkáme RT Point. A lektoři si budou moci ty programy z toho stahovat. Takže teď jsme ve fázi, kdy stavíme v Praze prototyp, kam budeme zvát celou Českou republiku. Budou se moci podívat na to, jak funguje tato interaktivní knihovna.“</w:t>
      </w:r>
    </w:p>
    <w:p>
      <w:pPr/>
      <w:r>
        <w:rPr/>
        <w:t xml:space="preserve">Právě tento nový projekt bude chtít autor představit také havířovské radnici.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406/protidrogovy-vlak-ukazal-detem-nasledky-navykovych-l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2026-10-16T15:42:12+02:00</dcterms:created>
  <dcterms:modified xsi:type="dcterms:W3CDTF">2026-10-16T15:42:12+02:00</dcterms:modified>
</cp:coreProperties>
</file>

<file path=docProps/custom.xml><?xml version="1.0" encoding="utf-8"?>
<Properties xmlns="http://schemas.openxmlformats.org/officeDocument/2006/custom-properties" xmlns:vt="http://schemas.openxmlformats.org/officeDocument/2006/docPropsVTypes"/>
</file>