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Běh pro podořil dvojčata Radovana a Týnku</w:t>
      </w:r>
    </w:p>
    <w:p>
      <w:pPr/>
      <w:r>
        <w:rPr/>
        <w:t xml:space="preserve">Organizátorem závodů byl Nadační fond Běh pro, který tvoří tým dobrovolníků. Start byl u kostela Svatého Ducha. Trať poté nabídla několik různých terénů.</w:t>
      </w:r>
    </w:p>
    <w:p>
      <w:pPr/>
      <w:r>
        <w:rPr>
          <w:b w:val="1"/>
          <w:bCs w:val="1"/>
        </w:rPr>
        <w:t xml:space="preserve">Michal Kričfaluši, organizátor běhu:</w:t>
      </w:r>
      <w:r>
        <w:rPr/>
        <w:t xml:space="preserve"> "Trať kombinuje několik možností, jako terén, les, sídliště, asfalt."</w:t>
      </w:r>
    </w:p>
    <w:p>
      <w:pPr/>
      <w:r>
        <w:rPr/>
        <w:t xml:space="preserve">Na jednotlivé trati závodu se mohl podle náročnosti vydat každý. Účastnili se i děti v kočárcích či senioři.</w:t>
      </w:r>
    </w:p>
    <w:p>
      <w:pPr/>
      <w:r>
        <w:rPr>
          <w:b w:val="1"/>
          <w:bCs w:val="1"/>
        </w:rPr>
        <w:t xml:space="preserve">Anketa, účastníci behu:</w:t>
      </w:r>
      <w:r>
        <w:rPr/>
        <w:t xml:space="preserve"> "Velmi krásné."</w:t>
      </w:r>
    </w:p>
    <w:p>
      <w:pPr/>
      <w:r>
        <w:rPr>
          <w:b w:val="1"/>
          <w:bCs w:val="1"/>
        </w:rPr>
        <w:t xml:space="preserve">Anketa, účastníci běhu:</w:t>
      </w:r>
      <w:r>
        <w:rPr/>
        <w:t xml:space="preserve"> "Přilákalo mě to, že vlastně můžu splnit ten běh a zároveň pomoct na dobrou věc."</w:t>
      </w:r>
    </w:p>
    <w:p>
      <w:pPr/>
      <w:r>
        <w:rPr>
          <w:b w:val="1"/>
          <w:bCs w:val="1"/>
        </w:rPr>
        <w:t xml:space="preserve">Anketa, účastníci běhu:</w:t>
      </w:r>
      <w:r>
        <w:rPr/>
        <w:t xml:space="preserve"> "Běhám moc ráda a přilákala mě benefice."</w:t>
      </w:r>
    </w:p>
    <w:p>
      <w:pPr/>
      <w:r>
        <w:rPr>
          <w:b w:val="1"/>
          <w:bCs w:val="1"/>
        </w:rPr>
        <w:t xml:space="preserve">Martin Bednář (ANO), starosta městského obvodu Ostrava-Jih:</w:t>
      </w:r>
      <w:r>
        <w:rPr/>
        <w:t xml:space="preserve"> "Jednak jsem za všechny občany rád, protože jsme byli u vzniku této tradice, a ta pomoc každým rokem roste. Už teď víme, že těch sportovců, ať už běžících, nebo podporujících, je letos opět nejvíce. Pomůže se dobré věci dvěma dětem zase od nás z obvodu a farnosti."</w:t>
      </w:r>
    </w:p>
    <w:p>
      <w:pPr/>
      <w:r>
        <w:rPr/>
        <w:t xml:space="preserve">Speciální vztah k závodu má také známý fotbalista Marek Jankulovski.</w:t>
      </w:r>
    </w:p>
    <w:p>
      <w:pPr/>
      <w:r>
        <w:rPr>
          <w:b w:val="1"/>
          <w:bCs w:val="1"/>
        </w:rPr>
        <w:t xml:space="preserve">Marek Jankulovski, účastník běhu:</w:t>
      </w:r>
      <w:r>
        <w:rPr/>
        <w:t xml:space="preserve"> "Já si myslím, že když člověk může, tak rád pomůže. A pro mě to je taková speciální nostalgie. 100 metrů odsud jsem vyrůstal, takže mám k tomu obrovský vztah."</w:t>
      </w:r>
    </w:p>
    <w:p>
      <w:pPr/>
      <w:r>
        <w:rPr/>
        <w:t xml:space="preserve">Více informací o běhu a výši vybrané pomoci zjistí zájemci na webu: behpro.cz.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418/ostravsky-beh-pro-podoril-dvojcata-radovana-a-ty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2026-10-19T16:16:05+02:00</dcterms:created>
  <dcterms:modified xsi:type="dcterms:W3CDTF">2026-10-19T16:16:05+02:00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