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má dohodnutou koalici. V čele radnice má stanout Kateřina Krenželoková</w:t>
      </w:r>
    </w:p>
    <w:p>
      <w:pPr/>
      <w:r>
        <w:rPr/>
        <w:t xml:space="preserve">Osm let společného vedení Slezské Ostravy má pokračování. ANO, Ostravak a ODS podepsaly smlouvu na další volební období. V pětatřicetičlenném zastupitelstvu budou mít třiadvacet hlasů. Staronová koalice chce navázat na dosavadní práci a dokončit stavby, které už v obvodu začaly.</w:t>
      </w:r>
    </w:p>
    <w:p>
      <w:pPr/>
      <w:r>
        <w:rPr>
          <w:b w:val="1"/>
          <w:bCs w:val="1"/>
          <w:i w:val="1"/>
          <w:iCs w:val="1"/>
        </w:rPr>
        <w:t xml:space="preserve">Kateřina Krenželoková (ANO), budoucí starostka Slezské Ostravy:</w:t>
      </w:r>
      <w:r>
        <w:rPr/>
        <w:t xml:space="preserve"> "My jsme dnes uzavřeli koaliční smlouvu. Rozhodli jsme se pro trojkoalici, která byla i v předchozím volebním období, a to hnutí Ostravak a ODS. Tím hlavním důvodem bylo, že spolupráce v předchozích letech byla nastavena velmi dobře. Máme spoustu projektů rozpracovaných a chtěli bychom je společně dotáhnout do zdárného konce."</w:t>
      </w:r>
    </w:p>
    <w:p>
      <w:pPr/>
      <w:r>
        <w:rPr/>
        <w:t xml:space="preserve">Jedenáctičlenná rada zůstane. ANO v ní bude mít sedm zástupců, Ostravak tři a ODS jednoho. Místostarostové ale budou místo pěti čtyři. Za Ostravak mají tyto funkce zastávat Roman Goryczka a Ivona Vaňková, za ANO Vladimír Lyčka a Dagmar Macháčková.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518/slezska-ostrava-ma-dohodnutou-koalici-v-cele-radnice-ma-stanout-katerina-krenzelo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2026-10-27T11:44:17+01:00</dcterms:created>
  <dcterms:modified xsi:type="dcterms:W3CDTF">2026-10-27T11:44:17+01:00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