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Frýdku-Místku se ujme dvoukoalice Naše Město F-M a Společně, primátorem Petr Korč</w:t>
      </w:r>
    </w:p>
    <w:p>
      <w:pPr/>
      <w:r>
        <w:rPr/>
        <w:t xml:space="preserve">Oba subjekty ve volbách výrazně posílily své pozice a získaly 27 mandátů ve 43členném zastupitelstvu.</w:t>
      </w:r>
    </w:p>
    <w:p>
      <w:pPr/>
      <w:r>
        <w:rPr>
          <w:b w:val="1"/>
          <w:bCs w:val="1"/>
        </w:rPr>
        <w:t xml:space="preserve">Petr Korč (Naše Město F-M), budoucí primátor Frýdku-Místku:</w:t>
      </w:r>
      <w:r>
        <w:rPr/>
        <w:t xml:space="preserve"> "Nová koalice chce zajistit funkční ekonomické fungování města. Proto jsme se rozhodli hned na začátek udělat několik úsporných opatření. Naším cílem je dotáhnout co nejvíce projektů, jak nám to dovolí ekonomická situace, a zároveň chceme mít město udržitelné ekonomicky i provozně a chceme, aby bylo město atraktivní a abychom postupně docílili toho, že i ve Frýdku-Místku se podaří zvrátit ten trend a bude růst počet jeho obyvatel."</w:t>
      </w:r>
    </w:p>
    <w:p>
      <w:pPr/>
      <w:r>
        <w:rPr>
          <w:b w:val="1"/>
          <w:bCs w:val="1"/>
        </w:rPr>
        <w:t xml:space="preserve">Marcel Sikora (SPOLEČNĚ pro Frýdek-Místek), 1. náměstek primátora Frýdku-Místku:</w:t>
      </w:r>
      <w:r>
        <w:rPr/>
        <w:t xml:space="preserve"> "Tím, že jsme si spolupráci s Naším Městem F-M vyzkoušeli a že nám fungovala, fungovala nám jak po pracovní stránce, tak i po té stránce lidské, tak se opravdu těším. Těšíme se všichni na to, že budeme dál pracovat pro Frýdek-Místek."</w:t>
      </w:r>
    </w:p>
    <w:p>
      <w:pPr/>
      <w:r>
        <w:rPr/>
        <w:t xml:space="preserve">Cílem staronového vedení je úspěšně dotáhnout co nejvíce investičních projektů.</w:t>
      </w:r>
    </w:p>
    <w:p>
      <w:pPr/>
      <w:r>
        <w:rPr>
          <w:b w:val="1"/>
          <w:bCs w:val="1"/>
        </w:rPr>
        <w:t xml:space="preserve">Jiří Kajzar (Naše Město F-M), náměstek primátora Frýdku-Místku:</w:t>
      </w:r>
      <w:r>
        <w:rPr/>
        <w:t xml:space="preserve"> "Jsou to projekty, které počítají s dotací ITI. To znamená, že to je dopravní terminál. Teď dokončujeme ještě knihovnu ve Frýdku a potom jsou to ještě připravované objekty pro kulturu, a to je Záložna a Národní dům."</w:t>
      </w:r>
    </w:p>
    <w:p>
      <w:pPr/>
      <w:r>
        <w:rPr/>
        <w:t xml:space="preserve">Ustavující zasedání zastupitelstva bude třetího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520/vedeni-frydkumistku-se-ujme-dvoukoalice-nase-mesto-fm-a-spolecne-primatorem-petr-ko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2026-10-23T12:48:17+02:00</dcterms:created>
  <dcterms:modified xsi:type="dcterms:W3CDTF">2026-10-23T12:48:17+02:00</dcterms:modified>
</cp:coreProperties>
</file>

<file path=docProps/custom.xml><?xml version="1.0" encoding="utf-8"?>
<Properties xmlns="http://schemas.openxmlformats.org/officeDocument/2006/custom-properties" xmlns:vt="http://schemas.openxmlformats.org/officeDocument/2006/docPropsVTypes"/>
</file>