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27.10.2026,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ze Slezské Ostravy mají poslední šanci využít Corrency</w:t>
      </w:r>
    </w:p>
    <w:p>
      <w:pPr/>
      <w:r>
        <w:rPr/>
        <w:t xml:space="preserve">Sport, pohyb a rozvíjení koníčků jsou pro správný vývoj dětí nesmírně důležité. Pravidelné kroužky učí děti týmové spolupráci, budují zdravé návyky a přinášejí nová přátelství. Pro mnohé rodiny však může být financování několika zájmových aktivit velkou zátěží. Slezská Ostrava proto pomáhá rodičům zmírnit tyto náklady prostřednictvím projektu Corrency.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"Program Corrency si získal oblibu velké části Slezskoostravských občanů. Vidím opravdu, že děti i rodiče chtějí program využívat, protože chtějí, aby děti trávily svůj volný čas aktivně, ať už sportem nebo různými aktivitami, třeba i tvůrčími."</w:t>
      </w:r>
    </w:p>
    <w:p>
      <w:pPr/>
      <w:r>
        <w:rPr/>
        <w:t xml:space="preserve">Do projektu se postupně zapojují stovky rodin a nabídka kroužků se neustále rozrůstá. Přímo na Slezské Ostravě v současnosti působí třináct zapojených organizací. Rodiče mohou získat tisíc correntů, což odpovídá hodnotě tisíc korun. Zájemci o příspěvek se mohou registrovat jen do konce listopadu, kdy letošní ročník končí.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"My jako městský obvod samozřejmě totopodporujeme od začátku. Naším cílem bylo, aby děti měly smysluplné využití a aby to nezatěžovalo rodinné rozpočty, které vlivem všech těch krizí, které vlastně přicházely, byly oslabeny. A sociologové přišli právě na to, že kroužky a sportovní aktivity dětí jsou tím místem, kde šetří rodiny jako první."</w:t>
      </w:r>
    </w:p>
    <w:p>
      <w:pPr/>
      <w:r>
        <w:rPr/>
        <w:t xml:space="preserve">Jednou z organizací, kde mohou rodiče correnty uplatnit, je Lesní klub Vrbínek. Tento klub působí v obvodu už pět let a zaměřuje se na předškolní vzdělávání i pobyt dětí v přírodě. Využíváním přirozeného prostředí podporuje u nejmenších samostatnost, tvořivost i zdravou imunitu.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7541/rodice-ze-slezske-ostravy-maji-posledni-sanci-vyuzit-corren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2026-10-27T16:40:52+01:00</dcterms:created>
  <dcterms:modified xsi:type="dcterms:W3CDTF">2026-10-27T16:40:52+01:00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