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postaví dva domy s více než třicítkou bytů</w:t>
      </w:r>
    </w:p>
    <w:p>
      <w:pPr/>
      <w:r>
        <w:rPr>
          <w:b w:val="1"/>
          <w:bCs w:val="1"/>
        </w:rPr>
        <w:t xml:space="preserve">Pavol Lukša (DOBRÁ VOLBA 2016), starosta Čeladné:</w:t>
      </w:r>
      <w:r>
        <w:rPr/>
        <w:t xml:space="preserve"> “V této chvíli máme zpracovaný projekt, projektovou dokumentaci na dva domy, bytový dům Šubrt, u kterého stojíme, a pak máme ještě bytový dům Srubek. V jednom bude 17, ve druhém bude 18 bytových jednotek, abychom prostě mohli naplnit nejen svůj program volební, že postavíme nájemní bydlení, ale taky, že prostě ty dva domy, které nejsou tím, čím bychom se na obci mohli chlubit, tak budou konečně dány do pořádku a budou tady v obci jedny z dominant, které budou sloužit k bydlení, a to nejen pro seniory, ale i jako startovací byty pro mladé rodiny s dětmi.”</w:t>
      </w:r>
    </w:p>
    <w:p>
      <w:pPr/>
      <w:r>
        <w:rPr>
          <w:b w:val="1"/>
          <w:bCs w:val="1"/>
        </w:rPr>
        <w:t xml:space="preserve">Věra Golová (BEZPP za KDU-ČSL), místostarostka Čeladné: </w:t>
      </w:r>
      <w:r>
        <w:rPr/>
        <w:t xml:space="preserve">“Zejména si myslím, že nejhůř se dosahuje na bydlení mladým rodinám s dětmi, které tady třeba žijí, jsou v obci zvyklí, narodili se tu, a chtěli by tu nadále zůstat a působit, mít tu svůj domov. Ale třeba i osobám, které se z nějakých důvodů ocitly v složitější životní situaci a bydlení je pro ně nedosažitelné, prostě aby tady našli svůj domov a nemuseli jenom z tohoto důvodu obec opouštět.” </w:t>
      </w:r>
    </w:p>
    <w:p>
      <w:pPr/>
      <w:r>
        <w:rPr/>
        <w:t xml:space="preserve">Na realizaci projektu má již obec vydáno stavební povolení a bude hledat zhotovitele zakázky, který provede demolici obou starých domů a postupně postaví nové.  </w:t>
      </w:r>
    </w:p>
    <w:p>
      <w:pPr/>
      <w:r>
        <w:rPr>
          <w:b w:val="1"/>
          <w:bCs w:val="1"/>
        </w:rPr>
        <w:t xml:space="preserve">Pavol Lukša (DOBRÁ VOLBA 2016), starosta Čeladné: </w:t>
      </w:r>
      <w:r>
        <w:rPr/>
        <w:t xml:space="preserve">“Domy budou zbourány, první půjde na řadu bytový dům Srubek, protože v bytovém domu Šubrt bydlí ještě lidi. Až bude postaven Srubek, tak dostanou lidi z tohoto domu právo první noci, aby si vybrali bydlení a pak teprve bude zbourán Šubrt a postaveny bytový dům.” </w:t>
      </w:r>
    </w:p>
    <w:p>
      <w:pPr/>
      <w:r>
        <w:rPr/>
        <w:t xml:space="preserve">Také na samotnou stavbu se Čeladná snaží získat dotaci. Náklady jsou odhadovány ke 170 milionům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7563/celadna-postavi-dva-domy-s-vice-nez-tricitkou-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2026-10-26T18:30:10+01:00</dcterms:created>
  <dcterms:modified xsi:type="dcterms:W3CDTF">2026-10-26T18:30:10+01:00</dcterms:modified>
</cp:coreProperties>
</file>

<file path=docProps/custom.xml><?xml version="1.0" encoding="utf-8"?>
<Properties xmlns="http://schemas.openxmlformats.org/officeDocument/2006/custom-properties" xmlns:vt="http://schemas.openxmlformats.org/officeDocument/2006/docPropsVTypes"/>
</file>