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Zelené kolíčky na hejtmanství pomáhaly dětem s postižením, sbírku pořádá Nadace Jedličkova ústavu</w:t>
      </w:r>
    </w:p>
    <w:p>
      <w:pPr/>
      <w:r>
        <w:rPr/>
        <w:t xml:space="preserve">Kolíček je symbolem propojení lidí s postižením a bez něj. Sbírka má vedle získávání peněz také přiblížit, s jakými překážkami se lidé s handicapem setkávají. O pomoci druhým se tak učí také děti z krajské mateřské školy Krajánek.</w:t>
      </w:r>
    </w:p>
    <w:p>
      <w:pPr/>
      <w:r>
        <w:rPr>
          <w:b w:val="1"/>
          <w:bCs w:val="1"/>
        </w:rPr>
        <w:t xml:space="preserve">Kamila Juřičková, učitelka Mateřské školy Krajánek:</w:t>
      </w:r>
      <w:r>
        <w:rPr/>
        <w:t xml:space="preserve"> "Ty děti, které neměly takové štěstí a narodily se s určitým handicapem, si mohly hrát a zapojovat se do aktivit zdravých dětí."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"Každý rok je jiný a každý kuličkový den je jiný, byť se jedná o ten samý kolíček. Ale jsem moc rád, že děti z naší krajské mateřské školy Krajánek se do této akce zapojují, a pro mě je to vždycky velmi milé zpestření celého dne."</w:t>
      </w:r>
    </w:p>
    <w:p>
      <w:pPr/>
      <w:r>
        <w:rPr/>
        <w:t xml:space="preserve">Minimální příspěvek za kolíček je 50 Kč. Podle nadace tato částka odpovídá jejímu příspěvku na 20 minut osobní asistence. Pomoc ale může mít i podobu pomůcky, která dětem usnadní pohyb a cestu za ostatními.</w:t>
      </w:r>
    </w:p>
    <w:p>
      <w:pPr/>
      <w:r>
        <w:rPr>
          <w:b w:val="1"/>
          <w:bCs w:val="1"/>
        </w:rPr>
        <w:t xml:space="preserve">anketa, děti MŠ Krajánek:</w:t>
      </w:r>
      <w:r>
        <w:rPr/>
        <w:t xml:space="preserve"> "Abychom pomohli dětem z Jedličkova ústavu, aby si mohly s námi hrát. Ty peníze by se poslaly a za to by koupili ten vozíček."</w:t>
      </w:r>
    </w:p>
    <w:p>
      <w:pPr/>
      <w:r>
        <w:rPr/>
        <w:t xml:space="preserve">Pátý ročník kuličkového dne spojil více než 200 škol, knihoven, úřadů a dalších organizací po celé republice. Loni sbírka vynesla přes milion 700 tisíc korun. Letošní příspěvky podpoří osobní asistenci, kompenzační pomůcky, terapie i volnočasové aktivity dětí a mladých lidí s postižením.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613/zelene-kolicky-na-hejtmanstvi-pomahaly-detem-s-postizenim-sbirku-porada-nadace-jedlickova-u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2026-10-29T15:13:31+01:00</dcterms:created>
  <dcterms:modified xsi:type="dcterms:W3CDTF">2026-10-29T15:13:31+01:00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