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31.10.2026,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a otevřené bunkry. Opava si připomněla 108 let od vzniku Československa</w:t>
      </w:r>
    </w:p>
    <w:p>
      <w:pPr/>
      <w:r>
        <w:rPr/>
        <w:t xml:space="preserve">Položením květin a uctěním památky prvního československého prezidenta Tomáše Garrigua Masaryka si Opava připomněla 108. výročí vzniku samostatného Československa. Právě 28. říjen 1918 patří k nejvýznamnějším mezníkům našich dějin.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“Tady v Opavě přišla zpráva večer až v 9 hodin 28. října. Přičemž české noviny vytiskly tuto zprávu na sledující den a tak se všichni čtenáři dozvěděli o tom, že vznikl samostatný Československý stát."</w:t>
      </w:r>
    </w:p>
    <w:p>
      <w:pPr/>
      <w:r>
        <w:rPr/>
        <w:t xml:space="preserve">Vzpomínkové akce se zúčastnili také studenti Slezského gymnázia. Právě mladé generaci má připomínat nejen historické události, ale také hodnoty, na kterých samostatný stát vznikal.</w:t>
      </w:r>
    </w:p>
    <w:p>
      <w:pPr/>
      <w:r>
        <w:rPr>
          <w:b w:val="1"/>
          <w:bCs w:val="1"/>
        </w:rPr>
        <w:t xml:space="preserve">Zdeňka Morcinková, učitelka Slezského gymnázia: </w:t>
      </w:r>
      <w:r>
        <w:rPr/>
        <w:t xml:space="preserve">“My se snažíme ze Slezského gymnázia vždycky přivést studentskou delegaci na tyhle akce města, protože nám připadá, že minimálně by měli vědět, k čemu to datum odkazuje."</w:t>
      </w:r>
    </w:p>
    <w:p>
      <w:pPr/>
      <w:r>
        <w:rPr/>
        <w:t xml:space="preserve">Oslavy státního svátku pokračovaly také v Opavě-Milostovicích. Veřejnosti se tady otevřel pěchotní srub OP-S 25 Trigonometr i nedaleký řopík. </w:t>
      </w:r>
    </w:p>
    <w:p>
      <w:pPr/>
      <w:r>
        <w:rPr>
          <w:b w:val="1"/>
          <w:bCs w:val="1"/>
        </w:rPr>
        <w:t xml:space="preserve">Lenka Kaštilová, průvodkyně, KVH: </w:t>
      </w:r>
      <w:r>
        <w:rPr/>
        <w:t xml:space="preserve">“Je to srub těžkého opevnění československého, které bylo postaveno v letech 1935 až 1938. Návštěvníci si ten objekt projdou, dozví se o té historii, dozví se o tom, jak měl tu republiku bránit v tom roce 1938.”</w:t>
      </w:r>
    </w:p>
    <w:p>
      <w:pPr/>
      <w:r>
        <w:rPr/>
        <w:t xml:space="preserve">K vidění byla také výstava dobových zbraní a vojenského vybavení. </w:t>
      </w:r>
    </w:p>
    <w:p>
      <w:pPr/>
      <w:r>
        <w:rPr>
          <w:b w:val="1"/>
          <w:bCs w:val="1"/>
        </w:rPr>
        <w:t xml:space="preserve">Lenka Kaštilová, průvodkyně, KVH:</w:t>
      </w:r>
      <w:r>
        <w:rPr/>
        <w:t xml:space="preserve"> “Tady jsou potom právě ty pistole, mezi kterýma je ta rarita pistole vzor 22 a je tady i raritní signální pistole vzor 30, to je tahleta pistole.” </w:t>
      </w:r>
    </w:p>
    <w:p>
      <w:pPr/>
      <w:r>
        <w:rPr/>
        <w:t xml:space="preserve">Průvodci návštěvníkům ukazovali, jak fungovala obrana pevností a v jak stísněných podmínkách museli vojáci sloužit. Zatímco velké pevnosti nabízely zázemí pro delší pobyt, malé řopíky měly jen základní vybavení.</w:t>
      </w:r>
    </w:p>
    <w:p>
      <w:pPr/>
      <w:r>
        <w:rPr>
          <w:b w:val="1"/>
          <w:bCs w:val="1"/>
        </w:rPr>
        <w:t xml:space="preserve">Karel Návoj, předseda, 19. Hraničářský pluk: </w:t>
      </w:r>
      <w:r>
        <w:rPr/>
        <w:t xml:space="preserve">“Tady vidíme hlavní střílnu objektu, kde kulomet míří do svého palebného vějíře. Vidíme tu periskop, kde uvidíme to i vevnitř, kde pozorovatel měl 360 stupňů, jak se říká, rozhled i tady v tomhle malém bunkru.”</w:t>
      </w:r>
    </w:p>
    <w:p>
      <w:pPr/>
      <w:r>
        <w:rPr/>
        <w:t xml:space="preserve">O prohlídky byl zájem i díky autentickému vybavení a práci nadšenců, kteří se o historické objekty dlouhodobě starají.</w:t>
      </w:r>
    </w:p>
    <w:p>
      <w:pPr/>
      <w:r>
        <w:rPr>
          <w:b w:val="1"/>
          <w:bCs w:val="1"/>
        </w:rPr>
        <w:t xml:space="preserve">anketa: návštěvníci pěchotního srubu: </w:t>
      </w:r>
      <w:r>
        <w:rPr/>
        <w:t xml:space="preserve">“Jako překvapený jsem byl mile za tyhle práce, co tu udělali. Jako fakt je tu hodně práce uděláno. A furt se to vyvíjí.”</w:t>
      </w:r>
    </w:p>
    <w:p>
      <w:pPr/>
      <w:r>
        <w:rPr/>
        <w:t xml:space="preserve">“Mně se hlavně líbily ty střelecké místnosti, protože občas hraji nějaké hry, co se týká tady tohoto, jako těch opevnění.”</w:t>
      </w:r>
    </w:p>
    <w:p>
      <w:pPr/>
      <w:r>
        <w:rPr/>
        <w:t xml:space="preserve">Pietní setkání i prohlídky opevnění tak připomněly nejen vznik samostatného státu, ale také odhodlání generací, které usilovaly o jeho svobodu a obranu.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629/pietni-akt-a-otevrene-bunkry-opava-si-pripomnela-108-let-od-vzniku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2026-11-05T03:18:18+01:00</dcterms:created>
  <dcterms:modified xsi:type="dcterms:W3CDTF">2026-11-05T03:18:18+01:00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