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vložilo do historických domů miliony korun</w:t>
      </w:r>
    </w:p>
    <w:p>
      <w:pPr/>
      <w:r>
        <w:rPr/>
        <w:t xml:space="preserve">Od května do října letošního roku trvala rekonstrukce měšťanského domu na Masarykově náměstí číslo popisné 16, ve kterém se v přízemí nachází prodejna potravin a v patrech byty. Renovace historické nemovitosti, která je majetkem města, stála 6,8 milionu korun.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“Předmětem té revitalizace byla oprava a zateplení střechy, výměna krovů, rekonstrukce schodiště a oprava komínů.”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“Sanací prošlo sedm komínů. Na střechu se doplnily zábrany proti sesunutí sněhu. Do okapů jsme nechali nainstalovat topný kabel, který v zimě zajistí odtávání ledu, aby se netvořily rampouchy a neohrožovaly chodce.“ </w:t>
      </w:r>
    </w:p>
    <w:p>
      <w:pPr/>
      <w:r>
        <w:rPr/>
        <w:t xml:space="preserve">Už před několika týdny také skončily práce v další historické budově v centru, která je známá jako dům U Bílého Anděla. Investiční záměr se tu týkal především interiéru, uvnitř byly vybudovány dva nové byty, které nyní radnice nabízí k pronájmu.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“Zároveň v letošním roce taktéž proběhla obnova fasády tohoto objektu, která byla financována z příspěvku Ministerstva kultury. Kromě toho město pokračuje i v opravách a revitalizaci objektu radnice. V letošním roce taktéž z příspěvku ministerstva kultury se podařila vyměnit část historických oken na budově radnice z ulice Lidická.” </w:t>
      </w:r>
    </w:p>
    <w:p>
      <w:pPr/>
      <w:r>
        <w:rPr/>
        <w:t xml:space="preserve">A dotace z ministerstva kultury mimochodem podpořila také výměnu výloh v domě na Masarykově náměstí, kde bývala cykloprodejna.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“Během listopadu by měla být dokončena ještě třetí probíhající revitalizace domu, který stojí v rohu náměstí a ulice Dobrovského. Zde je předmětem prací výměna střešního pláště, oken a zateplení vnitrobloku.”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“Celkové náklady na revitalizaci těchto tři domů dosáhly částky 26 milionů korun. Kromě toho nezanedbáváme ani revitalizaci bytového fondu v ostatních částech města. V letošním roce probíhá výměna objektových předávacích stanic ve vymezených bytových domech.”</w:t>
      </w:r>
    </w:p>
    <w:p>
      <w:pPr/>
      <w:r>
        <w:rPr/>
        <w:t xml:space="preserve">Práce na zařízeních, které zajišťují dodávku tepla a teplé vody do jednotlivých bytů, probíhají od konce září v domech na Zborovské 11, Revoluční 36, Nerudova 1 a 13. Za tento projekt zaplatí město 3,7 milionu korun.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“Ale taktéž je nachystána rekonstrukce, respektive projekt na rekonstrukci bývalého bytového podniku města na Masarykově náměstí a ulici Jungmannova, a taktéž na objekt Jungmannova a 5. května a objekt na generála Hlaďo, kde se nachází mimo jiné cestovní kancelář Čedok.”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636/mesto-vlozilo-do-historickych-domu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2026-11-02T11:40:10+01:00</dcterms:created>
  <dcterms:modified xsi:type="dcterms:W3CDTF">2026-11-02T11:40:10+01:00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