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2.11.2026, 09:14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Čeladná nabízí přírodu, lázeňství i nové infocentrum</w:t>
      </w:r>
    </w:p>
    <w:p>
      <w:pPr/>
      <w:r>
        <w:rPr>
          <w:b w:val="1"/>
          <w:bCs w:val="1"/>
        </w:rPr>
        <w:t xml:space="preserve">Lucie Mohwinkel, marketingová referentka, Rehabilitační centrum Čeladná</w:t>
      </w:r>
      <w:r>
        <w:rPr/>
        <w:t xml:space="preserve">: “Tento areál má bohatou historii. V roce 1902 lékař Jan May založil zde lázně. Od roku 1952 to byla nemocnice se známou porodnicí a v roce 2000 jsme jako první zde transformovali nemocniční akutní lůžka na lůžka ústavní.”</w:t>
      </w:r>
    </w:p>
    <w:p>
      <w:pPr/>
      <w:r>
        <w:rPr/>
        <w:t xml:space="preserve">Od roku 2022 nese zařízení název Rehabilitační centrum Čeladná.</w:t>
      </w:r>
    </w:p>
    <w:p>
      <w:pPr/>
      <w:r>
        <w:rPr>
          <w:b w:val="1"/>
          <w:bCs w:val="1"/>
        </w:rPr>
        <w:t xml:space="preserve">Lucie Mohwinkel, marketingová referentka, Rehabilitační centrum Čeladná</w:t>
      </w:r>
      <w:r>
        <w:rPr/>
        <w:t xml:space="preserve">: “Rehabilitační centrum Čeladná je odborný léčebný ústav. Věnujeme se zde nemocem pohybového aparátu, nervové soustavy a oběhového ústrojí. Jsme na pomezí zařízení nemocnice a lázní, kde například rozdíl mezi lázněmi je takový, že máme zde větší počet zaměstnanců. Na 250 lůžek zde připadá zhruba 265 zaměstnanců, čímž můžeme se starat více, nebo je tady intenzivnější péči o pacienty. Léčebné domy jsou tady ukryty mezi stromy, což je taková přidaná hodnota toho našeho centra, kde pacienti tady jsou ubytování, mohou si vyjít na procházky, sednout si na lavičky v přírodě a je to takový přidaný bonus k té léčbě, protože neléčíme jenom fyzično, ale i taky to duševno.”</w:t>
      </w:r>
    </w:p>
    <w:p>
      <w:pPr/>
      <w:r>
        <w:rPr/>
        <w:t xml:space="preserve">Jednou z hlavních atraktivit centra je podle jeho vedení nabídka jednolůžkových pokojů.</w:t>
      </w:r>
    </w:p>
    <w:p>
      <w:pPr/>
      <w:r>
        <w:rPr>
          <w:b w:val="1"/>
          <w:bCs w:val="1"/>
        </w:rPr>
        <w:t xml:space="preserve">Lucie Mohwinkel, marketingová referentka, Rehabilitační centrum Čeladná</w:t>
      </w:r>
      <w:r>
        <w:rPr/>
        <w:t xml:space="preserve">: “V posledních letech pacienti tyto jednolůžkové pokoje vyžadují. A reagovali jsme na to tím, že jsme vystavěli nový pavilon, který je čistě jednolůžkový. Je spolufinancován Evropským fondem pro regionální rozvoj. Jsme vlastně jediné zařízení v České republice, kterou má tak velkou kapacitu jednolůžkových pokojů. Vlastně z 250 lůžek polovina je tvořena jednolůžkovými pokoji a apartmány.”</w:t>
      </w:r>
    </w:p>
    <w:p>
      <w:pPr/>
      <w:r>
        <w:rPr/>
        <w:t xml:space="preserve">Centrum se neustále rozrůstá a nabídne návštěvníkům také novinky.</w:t>
      </w:r>
    </w:p>
    <w:p>
      <w:pPr/>
      <w:r>
        <w:rPr>
          <w:b w:val="1"/>
          <w:bCs w:val="1"/>
        </w:rPr>
        <w:t xml:space="preserve">Lucie Mohwinkel, marketingová referentka, Rehabilitační centrum Čeladná</w:t>
      </w:r>
      <w:r>
        <w:rPr/>
        <w:t xml:space="preserve">: “Budujeme tady tělocvičnu, pracovní název je Chrám Pohybu. A je to opravdu Chrám i svou rozlohou, protože měří téměř 1000 metrů čtverečních. Bude tady široké spektrum kvalitního nového vybavení. A tato nová tělocvična poskytne nové možnosti pro naše pacienty, kdy budou moct rehabilitovat i ve volném čase, ale vždy tady bude i odborný dohled fyzioterapeutu, takže se nemusí bát, že by si během toho cvičení ublížili. Další novinka tady bude také, takže vlastně tuto tělocvičnu otevřeme i pro veřejnost. Budou tady moci chodit cvičit lidé i z řady veřejnosti, kde taky plánujeme, aby tady byl odborný dozor, fitness, trenéři a podobně.”</w:t>
      </w:r>
    </w:p>
    <w:p>
      <w:pPr/>
      <w:r>
        <w:rPr/>
        <w:t xml:space="preserve">Chrám pohybu by se zde měl otevřít na začátku roku 2027. Čeladná ale nabízí více novinek - u Památníku Josefa Kaluse, jenž je zastávkou Technotrasy,  vedení obce vybudovalo nové turistické informační centrum. Novostavba navazuje na historickou budovu staré školy a vznikla s podporou Moravskoslezského kraje. </w:t>
      </w:r>
    </w:p>
    <w:p>
      <w:pPr/>
      <w:r>
        <w:rPr>
          <w:b w:val="1"/>
          <w:bCs w:val="1"/>
          <w:i w:val="1"/>
          <w:iCs w:val="1"/>
        </w:rPr>
        <w:t xml:space="preserve">Pavol Lukša (DOBRÁ VOLBA 2016), starosta Čeladné: </w:t>
      </w:r>
      <w:r>
        <w:rPr>
          <w:i w:val="1"/>
          <w:iCs w:val="1"/>
        </w:rPr>
        <w:t xml:space="preserve">“Jsme rádi, že Čeladná může být u toho, protože ta historie tady byla docela velká, od vody přes zemědělství, tkalcovství až prostě po železo. Myslíme si, že je to projekt, který zapadne do celkové té koncepce, jak by si mohli turisté najít cestu do Čeladné.”</w:t>
      </w:r>
    </w:p>
    <w:p>
      <w:pPr/>
      <w:r>
        <w:rPr/>
        <w:t xml:space="preserve">Obec začala projekt informačního centra realizovat zhruba před rokem, stál okolo 11 milionů korun, více než devíti miliony jej podpořila dotace z Integrovaného regionálního operačního programu - Kulturní dědictví a cestovní ruch.</w:t>
      </w:r>
    </w:p>
    <w:p>
      <w:pPr/>
      <w:r>
        <w:rPr>
          <w:b w:val="1"/>
          <w:bCs w:val="1"/>
          <w:i w:val="1"/>
          <w:iCs w:val="1"/>
        </w:rPr>
        <w:t xml:space="preserve">Věra Golová (bez pol. příslušnosti za KDU-ČSL), místostarostka Čeladné: </w:t>
      </w:r>
      <w:r>
        <w:rPr>
          <w:i w:val="1"/>
          <w:iCs w:val="1"/>
        </w:rPr>
        <w:t xml:space="preserve">“Hlavní turistická trasa na Horní Čeladnou prochází kolem Památníku Josefa Kaluse. Tím, že se památník rekonstruoval a zachycuje některé historické nebo i aktuální výstavy a podobně, tak to informační centrum v podstatě krásně doplňuje tu strukturu toho návštěvního centra.”</w:t>
      </w:r>
    </w:p>
    <w:p>
      <w:pPr/>
      <w:r>
        <w:rPr/>
        <w:t xml:space="preserve">Součástí projektu bylo také rozšíření možností bezbariérového přístupu i do památníku.</w:t>
      </w:r>
    </w:p>
    <w:p>
      <w:pPr/>
      <w:r>
        <w:rPr>
          <w:b w:val="1"/>
          <w:bCs w:val="1"/>
          <w:i w:val="1"/>
          <w:iCs w:val="1"/>
        </w:rPr>
        <w:t xml:space="preserve">Pavol Lukša (DOBRÁ VOLBA 2016), starosta Čeladné: </w:t>
      </w:r>
      <w:r>
        <w:rPr>
          <w:i w:val="1"/>
          <w:iCs w:val="1"/>
        </w:rPr>
        <w:t xml:space="preserve">“Prostě se nám podařilo udělat takový výtah pro vozíčkáře.”</w:t>
      </w:r>
    </w:p>
    <w:p>
      <w:pPr/>
      <w:r>
        <w:rPr/>
        <w:t xml:space="preserve">I po otevření nového informačního centra zůstane v provozu také to, které je již zažité na čeladenském náměstí.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57647/celadna-nabizi-prirodu-lazenstvi-i-nove-infocent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2026-11-02T11:24:08+01:00</dcterms:created>
  <dcterms:modified xsi:type="dcterms:W3CDTF">2026-11-02T11:24:08+01:00</dcterms:modified>
</cp:coreProperties>
</file>

<file path=docProps/custom.xml><?xml version="1.0" encoding="utf-8"?>
<Properties xmlns="http://schemas.openxmlformats.org/officeDocument/2006/custom-properties" xmlns:vt="http://schemas.openxmlformats.org/officeDocument/2006/docPropsVTypes"/>
</file>