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v Ostravě-Vítkovicích uklízejí ulice za stravenky</w:t>
      </w:r>
    </w:p>
    <w:p>
      <w:pPr/>
      <w:r>
        <w:rPr/>
        <w:t xml:space="preserve"> Uklízejí chodníky, odstraňují plevel nebo pomáhají s úklidem veřejných prostranství. Lidé bez domova ve Vítkovicích dostávají za odvedenou práci stravenky. Projekt, který obvod odstartoval ve spolupráci s Charitou Ostrava v roce 2022, pomáhá nejen udržovat pořádek v ulicích, ale také dává lidem v obtížné životní situaci možnost aktivně se zapojit do společnosti. </w:t>
      </w:r>
    </w:p>
    <w:p>
      <w:pPr/>
      <w:r>
        <w:rPr>
          <w:b w:val="1"/>
          <w:bCs w:val="1"/>
        </w:rPr>
        <w:t xml:space="preserve">Petr Menšík (Ostravak), místostarosta MOb Ostrava-Vítkovice:</w:t>
      </w:r>
      <w:r>
        <w:rPr/>
        <w:t xml:space="preserve"> „Za ty roky se nám spolupráce velice osvědčila, protože tím, co vlastně vykonávají, tak nám šetří spoustu času a práce, kdy my můžeme dělat odborné ořezy, pokosy a věnovat se jiným pracem.“ </w:t>
      </w:r>
    </w:p>
    <w:p>
      <w:pPr/>
      <w:r>
        <w:rPr/>
        <w:t xml:space="preserve"> Charita Ostrava zajišťuje výběr zájemců, organizaci práce i komunikaci s radnicí. Ta určuje místa, která potřebují uklidit. Za odvedenou práci dostávají účastníci stravenky v hodnotě padesáti korun. Projekt funguje od jara do podzimu, kdy dovoluje práci počasí.</w:t>
      </w:r>
    </w:p>
    <w:p>
      <w:pPr/>
      <w:r>
        <w:rPr>
          <w:b w:val="1"/>
          <w:bCs w:val="1"/>
        </w:rPr>
        <w:t xml:space="preserve">    Veronika Marzecová, sociální pracovnice Charity Ostrava: </w:t>
      </w:r>
      <w:r>
        <w:rPr/>
        <w:t xml:space="preserve">„Klienti našeho charitního střediska dostávají čtyři stravenky v hodnotě 50 korun a to je vlastně 200 korun dohromady. Tuto práci dělají moc rádi, protože si za to vlastně přivydělají více peněz ke své životní situaci a hlásí se stále.“</w:t>
      </w:r>
    </w:p>
    <w:p>
      <w:pPr/>
      <w:r>
        <w:rPr>
          <w:b w:val="1"/>
          <w:bCs w:val="1"/>
        </w:rPr>
        <w:t xml:space="preserve">    anketa, lidé bez domova:</w:t>
      </w:r>
      <w:r>
        <w:rPr/>
        <w:t xml:space="preserve"> „Je to pro lidi bez domova dobrá pomoc."</w:t>
      </w:r>
    </w:p>
    <w:p>
      <w:pPr/>
      <w:r>
        <w:rPr/>
        <w:t xml:space="preserve">"Každá koruna dobrá. Dostaneme stravenky na jídlo. “ </w:t>
      </w:r>
    </w:p>
    <w:p>
      <w:pPr/>
      <w:r>
        <w:rPr/>
        <w:t xml:space="preserve"> Vítkovická radnice letos na projekt vyčlenila 150 tisíc korun. Jeho přínos tak není jen v čistších ulicích, ale také v možnosti získat pracovní návyky, přivýdělek a pocit, že člověk může být pro své okolí užitečný. </w:t>
      </w:r>
    </w:p>
    <w:p>
      <w:pPr/>
      <w:r>
        <w:rPr>
          <w:b w:val="1"/>
          <w:bCs w:val="1"/>
        </w:rPr>
        <w:t xml:space="preserve">Petr Menšík (Ostravak), místostarosta MOb Ostrava-Vítkovice: </w:t>
      </w:r>
      <w:r>
        <w:rPr/>
        <w:t xml:space="preserve">"Doufám, že se to časem i navýší a bude tady těch lidí čím dál víc v našich ulicích a možná tím i někomu pomůžeme k návratu do běžného života."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7672/lide-bez-domova-v-ostravevitkovicich-uklizeji-ulice-za-strav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2026-11-03T16:12:24+01:00</dcterms:created>
  <dcterms:modified xsi:type="dcterms:W3CDTF">2026-11-03T16:12:24+01:00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