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4.11.2026, 08:41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Horní Suchá má nové zastupitelstvo i radu, obec povede opět Jan Lipner</w:t>
      </w:r>
    </w:p>
    <w:p>
      <w:pPr/>
      <w:r>
        <w:rPr/>
        <w:t xml:space="preserve">Téměř 61 procent získalo v komunálních volbách Sdružení nezávislých kandidátů Horní Suchá v čele se starostou Janem Lipnerem. A právě on povede obec další čtyři roky.</w:t>
      </w:r>
    </w:p>
    <w:p>
      <w:pPr/>
      <w:r>
        <w:rPr>
          <w:b w:val="1"/>
          <w:bCs w:val="1"/>
        </w:rPr>
        <w:t xml:space="preserve">Jan Lipner (STAN), starosta Horní Suché:</w:t>
      </w:r>
      <w:r>
        <w:rPr/>
        <w:t xml:space="preserve"> „Tak je to už moje osmé volební období, nicméně nějakou energii v sobě ještě pořád mám, takže bych ji chtěl zúročit pro naši obec. Horní Suchá nemá nějaký zásadní problém, nicméně je tady plno věcí rozdělaných. Pořád tady máme trošku opomíjený sever obce, to znamená oblast kolonie starých finských domků a navazující průmyslovou zónu. Tam ještě bude třeba zapracovat.“</w:t>
      </w:r>
    </w:p>
    <w:p>
      <w:pPr/>
      <w:r>
        <w:rPr/>
        <w:t xml:space="preserve">Novým členem pětičlenné jednobarevné rady se stal Petr Bębenek.</w:t>
      </w:r>
    </w:p>
    <w:p>
      <w:pPr/>
      <w:r>
        <w:rPr>
          <w:b w:val="1"/>
          <w:bCs w:val="1"/>
        </w:rPr>
        <w:t xml:space="preserve">Petr Bębenek (BEZPP), radní Horní Suché:</w:t>
      </w:r>
      <w:r>
        <w:rPr/>
        <w:t xml:space="preserve"> „Já se budu svým mladickým drivem snažit přispět k tomu, aby Horní Suchá vzkvétala i nadále tak, jak vzkvétá. Velice si vážím toho, že tam dříve působil pan Josef Žerdík, který byl bývalým místostarostou. Toho nyní ve funkci radního střídám a chtěl bych mu poděkovat za to, jak mě provázel životem v zastupitelstvu. To je opravdu člověk, od kterého jsem se mohl učit a velice si ho vážím.“</w:t>
      </w:r>
    </w:p>
    <w:p>
      <w:pPr/>
      <w:r>
        <w:rPr/>
        <w:t xml:space="preserve">Někteří zastupitelé ale pro nové vedení radnice ruku nezvedli.</w:t>
      </w:r>
    </w:p>
    <w:p>
      <w:pPr/>
      <w:r>
        <w:rPr>
          <w:b w:val="1"/>
          <w:bCs w:val="1"/>
        </w:rPr>
        <w:t xml:space="preserve">Lucie Zsibritová (nestraník za hnutí ANO), zastupitelka Horní Suché:</w:t>
      </w:r>
      <w:r>
        <w:rPr/>
        <w:t xml:space="preserve"> „Důvod byl takový, že jsme podepsali kodex v našem hnutí, z toho důvodu jsme nemohli hlasovat. Měli jsme skoro podobný program, takže si nemyslím, že bychom byli vždycky proti. Určitě se shodneme na spoustě věcí.“</w:t>
      </w:r>
    </w:p>
    <w:p>
      <w:pPr/>
      <w:r>
        <w:rPr/>
        <w:t xml:space="preserve">Hlavní prioritou v následujících týdnech bude pro zastupitele shoda na rozpočtu pro příští rok.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orni-sucha/11000057683/horni-sucha-ma-nove-zastupitelstvo-i-radu-obec-povede-opet-jan-lipn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2026-11-04T13:24:39+01:00</dcterms:created>
  <dcterms:modified xsi:type="dcterms:W3CDTF">2026-11-04T13:24:39+01:00</dcterms:modified>
</cp:coreProperties>
</file>

<file path=docProps/custom.xml><?xml version="1.0" encoding="utf-8"?>
<Properties xmlns="http://schemas.openxmlformats.org/officeDocument/2006/custom-properties" xmlns:vt="http://schemas.openxmlformats.org/officeDocument/2006/docPropsVTypes"/>
</file>