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07:38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Stará pošta zve na snové obrazy nočních uliček</w:t>
      </w:r>
    </w:p>
    <w:p>
      <w:pPr/>
      <w:r>
        <w:rPr/>
        <w:t xml:space="preserve">Kdo hledá chvíle pohody, ve kterých zapomene na všední starosti a problémy, můžete se přijít podívat na novou výstavu do galerie Stará pošta. Obrazy zobrazující snová města,  zátiší a portréty zde vystavuje opavský malíř Ondřej Kočár. </w:t>
      </w:r>
    </w:p>
    <w:p>
      <w:pPr/>
      <w:r>
        <w:rPr>
          <w:b w:val="1"/>
          <w:bCs w:val="1"/>
        </w:rPr>
        <w:t xml:space="preserve">Ondřej Kočár, autor obrazů: </w:t>
      </w:r>
      <w:r>
        <w:rPr/>
        <w:t xml:space="preserve">“Určitě tady uvidí moje klasické obrazy, které jsou noční uličky, rozsvícené lampy. Mám rád i Valašsko, takže nějaké ty valašské chaloupky na horách, ale i něco abstraktního. Jsou to částečně reálné věci a je to přizpůsobené mým představám, takže jsem si s tím trošku pohrál. Výhoda právě toho malování je, že si mohu dovolit odstranit plakáty, odstranit antény, satelity a to všechno nevidím a zůstáva mi ta pěkná architektura, ta stará architektura.”</w:t>
      </w:r>
    </w:p>
    <w:p>
      <w:pPr/>
      <w:r>
        <w:rPr/>
        <w:t xml:space="preserve">Třeba tento obraz autor pojmenoval Toulání starou dobou. Jeho specifický rozměr je inspirován dávnou příhodou.   </w:t>
      </w:r>
    </w:p>
    <w:p>
      <w:pPr/>
      <w:r>
        <w:rPr>
          <w:b w:val="1"/>
          <w:bCs w:val="1"/>
        </w:rPr>
        <w:t xml:space="preserve">Ondřej Kočár, autor obrazů: </w:t>
      </w:r>
      <w:r>
        <w:rPr/>
        <w:t xml:space="preserve">“Tento obraz je zvláštní formátem, protože kdysi za mnou přišel jeden člověk, který měl pradědečka stolaře, truhláře a přinesl si rám. Takový úzký starý secesní rám. A říkal, že mu do toho nikdo není schopen nic namalovat, a že to prý nejde. No a to já nemám rád, když někdo řekne, že to nejde. Tak jsem mu tam namalovat právě takovéhle město. Ten formát je sice náročný na ztvárnění, ale vychází to zajímavě. A teď vlastně já se ponořím do toho města, mám rád zídky staré, nebo i tady je pohled do kostela. Takže vlastně ten pan stolař z 200 let staré dílny mě inspiroval tady k tomuto formátu.”</w:t>
      </w:r>
    </w:p>
    <w:p>
      <w:pPr/>
      <w:r>
        <w:rPr/>
        <w:t xml:space="preserve">Většina jeho obrazů jsou olejomalby na plátně, ovšem jako podklad občas použije i přírodní materiál.  </w:t>
      </w:r>
    </w:p>
    <w:p>
      <w:pPr/>
      <w:r>
        <w:rPr>
          <w:b w:val="1"/>
          <w:bCs w:val="1"/>
        </w:rPr>
        <w:t xml:space="preserve">Ondřej Kočár, autor obrazů: </w:t>
      </w:r>
      <w:r>
        <w:rPr/>
        <w:t xml:space="preserve">“Když malujete na plátno, tak máte rozměr a x b. A teď najednou najdete nějaký kus dřeva, který vás inspiruje svým tvarem a posuvá vás někam úplně dál. Začnete přemýšlet, jak který suk využít, jak kterou nerovnost. Takže mě to hodně inspiruje. Nejprve jsem maloval jenom na tu čelní stranu, pak jsem začal do toho zapojovat i ty boky dřeva. Takže tím si vždycky tak odpočinu od toho seriózního umění a skočím si někam trošku jinam.  A proč zrovna domečky? No já to mám vystudováno částečně, protože střední školu mám stavební průmyslovku, takže já vím, jak moc ty domy mohu nahnout, aby nespadly.”</w:t>
      </w:r>
    </w:p>
    <w:p>
      <w:pPr/>
      <w:r>
        <w:rPr/>
        <w:t xml:space="preserve">V Novém Jičíně vystavuje Ondřej Kočár poprvé, ovšem je to jeho již 110. výstava. Potrvá  do 27.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705/stara-posta-zve-na-snove-obrazy-nocnich-ul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2026-11-06T10:30:02+01:00</dcterms:created>
  <dcterms:modified xsi:type="dcterms:W3CDTF">2026-11-06T10:30:02+01:00</dcterms:modified>
</cp:coreProperties>
</file>

<file path=docProps/custom.xml><?xml version="1.0" encoding="utf-8"?>
<Properties xmlns="http://schemas.openxmlformats.org/officeDocument/2006/custom-properties" xmlns:vt="http://schemas.openxmlformats.org/officeDocument/2006/docPropsVTypes"/>
</file>