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města brzy rozsvítí tisíce světel. V Ostravě začínají přípravy na Vánoce</w:t>
      </w:r>
    </w:p>
    <w:p>
      <w:pPr/>
      <w:r>
        <w:rPr/>
        <w:t xml:space="preserve">V centru Ostravy je už ve vzduchu cítit nadcházející advent. Dělníci montují první stánky, instalují světelné řetězy a chystají zázemí pro největší svátky roku. Ostrava se tak po roce opět promění v pohádkové vánoční městečko.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"Příprava Ostravských Vánoc právě ve spolupráci s Černou loukou se už odvíjí od léta. Vždycky, vlastně v podstatě po ukončení Vánoc a celkovém vyhodnocení, tak už v červnu probíhají koordinační schůzky, příprava, různé požadavky atd. Takže pro nás je to takové celoroční práce. Není to jako že by to skončilo Vánocemi."</w:t>
      </w:r>
    </w:p>
    <w:p>
      <w:pPr/>
      <w:r>
        <w:rPr/>
        <w:t xml:space="preserve">Nebude chybět tradiční kluziště, vyhlídkové kolo nebo dětský kolotoč. Součástí svátečních trhů bude i letos charitativní projekt Dobrokelímková sbírka.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7709/centrum-mesta-brzy-rozsviti-tisice-svetel-v-ostrave-zacinaji-pripravy-na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2026-11-06T15:16:48+01:00</dcterms:created>
  <dcterms:modified xsi:type="dcterms:W3CDTF">2026-11-06T15:16:48+01:00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