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5.11.2026, 09:50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Kamioňák jel po dálnici 60 km/h a nadýchal přes 2,6 promile. Jeho jízdu zastavili policisté na Novojičínsku</w:t>
      </w:r>
    </w:p>
    <w:p>
      <w:pPr/>
      <w:r>
        <w:rPr/>
        <w:t xml:space="preserve">Policisté na Novojičínsku zabránili možnému neštěstí. Na konci října přijali oznámení o řidiči kamionu, který se na dálnici nebezpečně pohybuje. </w:t>
      </w:r>
    </w:p>
    <w:p>
      <w:pPr/>
      <w:r>
        <w:rPr>
          <w:b w:val="1"/>
          <w:bCs w:val="1"/>
        </w:rPr>
        <w:t xml:space="preserve">Soňa Štětínská, mluvčí PČR MSK</w:t>
      </w:r>
      <w:r>
        <w:rPr/>
        <w:t xml:space="preserve">: "Dopravní policisté z dálničního oddělení Mankovice koncem října již téměř končili noční směnu,  když se jim pár minut před šestou hodinou ranní ozval operační. Po dálnici D1 k nim měl mířit  podle řidiče volajícího na linku 158 asi opilý „kamioňák“. Policisté po chvíli sledování provozu na  úrovni Vražného směrem na Polsko zaregistrovali kamion, který měl chvílemi jet rychlostí jen  kolem 60 km/h a bezdůvodně přejíždět z jednoho do druhého jízdního pruhu anebo těsně ke  krajnici."</w:t>
      </w:r>
    </w:p>
    <w:p>
      <w:pPr/>
      <w:r>
        <w:rPr/>
        <w:t xml:space="preserve">Policistům bylo hned jasné, co je důvodem jeho ohrožující jízdy. </w:t>
      </w:r>
    </w:p>
    <w:p>
      <w:pPr/>
      <w:r>
        <w:rPr>
          <w:b w:val="1"/>
          <w:bCs w:val="1"/>
        </w:rPr>
        <w:t xml:space="preserve">Soňa Štětínská, mluvčí PČR MSK</w:t>
      </w:r>
      <w:r>
        <w:rPr/>
        <w:t xml:space="preserve">: "Policisté nákladní vozidlo s návěsem bezpečně zastavili. Pětačtyřicetiletý řidič, který vezl granulát,  se jim jevil jako podnapilý. Zadrhával v řeči, měl problém se stabilitou a notně zavrávoral, když se  chtěl „dostat“ do kabiny pro doklady. Podezření na ovlivnění alkoholem se potvrdilo následně  provedenou dechovou zkouškou, na displeji přístroje se ukázal výsledek přes 2,6 promile alkoholu  v dechu. Řidič s naměřenými hodnotami souhlasil. Vyjel z Německa, přes naši republiku jen s  nákladem projížděl, a tak dělal bezpečnostní přestávky v jízdě. A při jedné z nich měl vypít tvrdý  alkohol."</w:t>
      </w:r>
    </w:p>
    <w:p>
      <w:pPr/>
      <w:r>
        <w:rPr/>
        <w:t xml:space="preserve">45letý Polák bude za své popíjení potrestán. </w:t>
      </w:r>
    </w:p>
    <w:p>
      <w:pPr/>
      <w:r>
        <w:rPr>
          <w:b w:val="1"/>
          <w:bCs w:val="1"/>
        </w:rPr>
        <w:t xml:space="preserve">Soňa Štětínská, mluvčí PČR MSK</w:t>
      </w:r>
      <w:r>
        <w:rPr/>
        <w:t xml:space="preserve">: "Policisté z dálničního oddělení Mankovice zakázali řidiči další jízdu a zadrželi mu řidičský průkaz.  Sdělili mu následně ve zkráceném přípravném řízení podezření z přečinu ohrožení pod vlivem  návykové látky, za který hrozí odnětí svobody až na jeden rok, peněžitý trest nebo zákaz činnosti."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57710/kamionak-jel-po-dalnici-60-kmh-a-nadychal-pres-26-promile-jeho-jizdu-zastavili-policiste-na-novojicins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2026-11-05T10:49:29+01:00</dcterms:created>
  <dcterms:modified xsi:type="dcterms:W3CDTF">2026-11-05T10:49:29+01:00</dcterms:modified>
</cp:coreProperties>
</file>

<file path=docProps/custom.xml><?xml version="1.0" encoding="utf-8"?>
<Properties xmlns="http://schemas.openxmlformats.org/officeDocument/2006/custom-properties" xmlns:vt="http://schemas.openxmlformats.org/officeDocument/2006/docPropsVTypes"/>
</file>