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frýdlantském klášteře oslavili 150 let Bedřichova ústavu</w:t>
      </w:r>
    </w:p>
    <w:p>
      <w:pPr/>
      <w:r>
        <w:rPr>
          <w:b w:val="1"/>
          <w:bCs w:val="1"/>
        </w:rPr>
        <w:t xml:space="preserve">Lenka Galiová, ředitelka Střediska sociálních služeb Frýdlant nad Ostravicí:</w:t>
      </w:r>
      <w:r>
        <w:rPr/>
        <w:t xml:space="preserve"> „Začali jsme v 9 hodin mší svatou, kterou celebroval přímo biskup. Samozřejmě součástí mše byla i nějaká kulturní vystoupení. A pak jsme si tady připravili výstavu takových artefaktů, dobových dokumentů, které se nám podařilo sesbírat za tu dobu, co tahle budova, ta budova Bedřichova ústavu, tady stojí. Jsou to jednak dobové dokumenty z archivu boromejek, které se nám výjimečně podařilo dostat z Prahy, ale také nám donesli některé věci lidé, kteří tady studovali třeba před 70, 80, možná i 90 lety. Také rodinní příslušníci nám přinesli některé věci, které prostě souvisely tady s touto budovou. V době, kdy tady nebyl domov, ale byl tady třeba právě ten vzdělávací ústav pro dívky.“</w:t>
      </w:r>
    </w:p>
    <w:p>
      <w:pPr/>
      <w:r>
        <w:rPr/>
        <w:t xml:space="preserve">{{souvisejici-clanek-"I11000057054"}}</w:t>
      </w:r>
    </w:p>
    <w:p>
      <w:pPr/>
      <w:r>
        <w:rPr>
          <w:b w:val="1"/>
          <w:bCs w:val="1"/>
        </w:rPr>
        <w:t xml:space="preserve">Helena Pešatová (Pro Frýdlant), starostka Frýdlantu nad Ostravicí:</w:t>
      </w:r>
      <w:r>
        <w:rPr/>
        <w:t xml:space="preserve"> „Náš klášter, naše středisko sociálních služeb, slaví 150 let svého vzniku. Po celou dobu od svého vzniku rozdávalo radost, spokojenost, vzdělání pro všechny své klienty, kteří jsou tam umístěni. Nadále je domovem pro všechny, kteří potřebují jeho služby. Ať jsou to tělesně postižení, ať jsou to důchodci, ať jsou to ti, kteří tady hledají pouze zájmové činnosti anebo využívají prostory, které se skýtají pro všechny věkové generace. Budu ráda, když se zde budou setkávat staří i mladí, ať se budou setkávat rodiny a všichni, kdo potřebují toto zázemí.“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7729/ve-frydlantskem-klastere-oslavili-150-let-bedrichova-u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2026-11-06T17:10:35+01:00</dcterms:created>
  <dcterms:modified xsi:type="dcterms:W3CDTF">2026-11-06T17:10:35+01:00</dcterms:modified>
</cp:coreProperties>
</file>

<file path=docProps/custom.xml><?xml version="1.0" encoding="utf-8"?>
<Properties xmlns="http://schemas.openxmlformats.org/officeDocument/2006/custom-properties" xmlns:vt="http://schemas.openxmlformats.org/officeDocument/2006/docPropsVTypes"/>
</file>