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11.4.2012,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Občanská poradna Slezské diakonie nově v Prostřední-Suché</w:t>
      </w:r>
    </w:p>
    <w:p>
      <w:pPr/>
      <w:r>
        <w:rPr/>
        <w:t xml:space="preserve">Pokud budeme zavírat oči před problémy, tvářit se, že se nás netýkají, nikdy se ani nevyřeší. A právě v městské části Prostřední-Suchá mají občané problémů víc než dost. Jedná se o lokalitu, kde žijí sociálně slabé rodiny, bohužel mnohdy i problémové rodiny.  Občanská poradna Slezské diakonie se rozhodla, že těmto lidem pomůže a vytvoří zde detašované pracoviště poradny, která působí v části Havířov Šumbark.</w:t>
      </w:r>
    </w:p>
    <w:p>
      <w:pPr/>
      <w:r>
        <w:rPr/>
        <w:t xml:space="preserve">Lenka Honsárková, vedoucí Elpis Havířov, odborné sociální poradenství: </w:t>
      </w:r>
      <w:r>
        <w:rPr>
          <w:i w:val="1"/>
          <w:iCs w:val="1"/>
        </w:rPr>
        <w:t xml:space="preserve">„V této lokalitě je spousta nezaměstnaných, je zde řešena dluhová problematika, bytová problematika. Máme zde v této lokalitě poblíž i hotelový dům Impuls, kde se nacházejí rodiny s dětmi, které z různých důvodů, ať už díky soudnímu vystěhování, nebo z důvodu nedostatku financí, zde bydlí. Tuto problematiku bychom rádi pomohli řešit." </w:t>
      </w:r>
    </w:p>
    <w:p>
      <w:pPr/>
      <w:r>
        <w:rPr/>
        <w:t xml:space="preserve">Občanská poradna bude nabízet ambulantní i terénní služby. Projekt počítá i s programem předcházení násilí v rodinách.</w:t>
      </w:r>
    </w:p>
    <w:p>
      <w:pPr/>
      <w:r>
        <w:rPr/>
        <w:t xml:space="preserve">Žaneta Hečková, sociální pracovnice Slezská diakonie: </w:t>
      </w:r>
      <w:r>
        <w:rPr>
          <w:i w:val="1"/>
          <w:iCs w:val="1"/>
        </w:rPr>
        <w:t xml:space="preserve">„Budou dva terénní pracovníci vycházet přímo mezi klienty do jejich přirozeného prostředí. Tam je budou vytipovávat, budou jim říkat i toho dalšího ambulantního poradenství. Poskytované služby budou bezplatné, je to dáno zákonem." </w:t>
      </w:r>
    </w:p>
    <w:p>
      <w:pPr/>
      <w:r>
        <w:rPr/>
        <w:t xml:space="preserve">Aktivitu občanské porady vítá romský asistent havířovského magistrátu, který má danou lokalitu na starosti.</w:t>
      </w:r>
    </w:p>
    <w:p>
      <w:pPr/>
      <w:r>
        <w:rPr/>
        <w:t xml:space="preserve">Pavol Danihel, romský asistent havířovského magistrátu: </w:t>
      </w:r>
      <w:r>
        <w:rPr>
          <w:i w:val="1"/>
          <w:iCs w:val="1"/>
        </w:rPr>
        <w:t xml:space="preserve">„Tady ta záležitost má své opodstatnění, protože jak všichni asi víme, tak v Prostřední-Suché, ve zdejší lokalitě nic podobného zatím neexistuje. Občané této lokality budou mít blíž k tomu, aby se seznámili se svými problémy a získali podrobnější informace jak tomu předcházet a jak se bránit."</w:t>
      </w:r>
    </w:p>
    <w:p>
      <w:pPr/>
      <w:r>
        <w:rPr/>
        <w:t xml:space="preserve">Projekt podpořila na tři roky evropská unie. Nové detašované pracoviště Slezská diakonie otevře na začátku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111/obcanska-poradna-slezske-diakonie-nove-v-prostredni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2026-08-18T07:55:53+02:00</dcterms:created>
  <dcterms:modified xsi:type="dcterms:W3CDTF">2026-08-18T07:55:53+02:00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