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vyjely na ozdravný pobyt do Beskyd</w:t>
      </w:r>
    </w:p>
    <w:p>
      <w:pPr/>
      <w:r>
        <w:rPr/>
        <w:t xml:space="preserve">Na ozdravný pobyt do beskydských Metylovic takto vyjelo 13 dětí. Zájemců bylo více, ale ne všem schválily tuto možnost jejich pojišťovny.</w:t>
      </w:r>
    </w:p>
    <w:p>
      <w:pPr/>
      <w:r>
        <w:rPr/>
        <w:t xml:space="preserve">Zuzana Plošková, Odbor školství, kultury a sportu:</w:t>
      </w:r>
      <w:r>
        <w:rPr>
          <w:i w:val="1"/>
          <w:iCs w:val="1"/>
        </w:rPr>
        <w:t xml:space="preserve">„Víme minimálně o 5 případech, kdy pojišťovny nepotvrdily pobyt těchto dětí, což je nám moc líto."</w:t>
      </w:r>
    </w:p>
    <w:p>
      <w:pPr/>
      <w:r>
        <w:rPr/>
        <w:t xml:space="preserve">Děti nyní již v Metylovicích pobývají. Celková délka ozdravné akce je 28 dní a při odjezdu snad nebylo dítě, které by se na pobyt netěšilo.</w:t>
      </w:r>
    </w:p>
    <w:p>
      <w:pPr/>
      <w:r>
        <w:rPr/>
        <w:t xml:space="preserve">Anketa, odjíždějící děti: </w:t>
      </w:r>
      <w:r>
        <w:rPr>
          <w:i w:val="1"/>
          <w:iCs w:val="1"/>
        </w:rPr>
        <w:t xml:space="preserve">„Těším se, budeme se tam učit, chodit na procházky do hezkého okolí, koupat se v bazénu a určitě tam bude i sranda."</w:t>
      </w:r>
    </w:p>
    <w:p>
      <w:pPr/>
      <w:r>
        <w:rPr/>
        <w:t xml:space="preserve">A děti toho na horách zažijí opravdu spousty.</w:t>
      </w:r>
    </w:p>
    <w:p>
      <w:pPr/>
      <w:r>
        <w:rPr/>
        <w:t xml:space="preserve">Zuzana Plošková, Odbor školství, kultury a sportu:</w:t>
      </w:r>
      <w:r>
        <w:rPr>
          <w:i w:val="1"/>
          <w:iCs w:val="1"/>
        </w:rPr>
        <w:t xml:space="preserve">„Krom výuky budou děti poznávat naše Beskydy, dýchat čerstvý vzduch a věnovat se i různým kroužkům, zejména keramice."</w:t>
      </w:r>
    </w:p>
    <w:p>
      <w:pPr/>
      <w:r>
        <w:rPr/>
        <w:t xml:space="preserve">Jak již bylo řečeno. Ozdravný pobyt pro děti podpořilo také město Orlová.</w:t>
      </w:r>
    </w:p>
    <w:p>
      <w:pPr/>
      <w:r>
        <w:rPr/>
        <w:t xml:space="preserve">Zuzana Plošková, Odbor školství, kultury a sportu: </w:t>
      </w:r>
      <w:r>
        <w:rPr>
          <w:i w:val="1"/>
          <w:iCs w:val="1"/>
        </w:rPr>
        <w:t xml:space="preserve">„Už jen z toho důvodu, jaké tady máme životní prostředí. Město tak každému dítěti přispívá 1000 korun na pobyt z celkové částky 2800 a hradí i dopravu tam i zpět."</w:t>
      </w:r>
    </w:p>
    <w:p>
      <w:pPr/>
      <w:r>
        <w:rPr/>
        <w:t xml:space="preserve">Možnost takovýchto ozdravných pobytů při tom velmi chválí také odborníci.</w:t>
      </w:r>
    </w:p>
    <w:p>
      <w:pPr/>
      <w:r>
        <w:rPr/>
        <w:t xml:space="preserve">Kateřina Adamcová, lékařka ORL:</w:t>
      </w:r>
      <w:r>
        <w:rPr>
          <w:i w:val="1"/>
          <w:iCs w:val="1"/>
        </w:rPr>
        <w:t xml:space="preserve">„Nejlepší je, když trvají alespoň tři až čtyři týdny, aby došlo alespoň k částečné regeneraci sliznic. Samozřejmě, čím častěji mohou lidé takto pobývat v čistém prostředí, jako jsou hory, nebo u moře, tím lépe."</w:t>
      </w:r>
    </w:p>
    <w:p>
      <w:pPr/>
      <w:r>
        <w:rPr/>
        <w:t xml:space="preserve">Ozdravný pobyt tak jistě těší nejen děti, ale také jejich rodiče, kteří mají možnost své ratolesti na horách pravidelně navštívit.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121/orlovske-deti-vyjely-na-ozdravny-pobyt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2026-05-28T20:13:51+02:00</dcterms:created>
  <dcterms:modified xsi:type="dcterms:W3CDTF">2026-05-28T20:13:51+02:00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