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si nechali požehnat služební auta</w:t>
      </w:r>
    </w:p>
    <w:p>
      <w:pPr/>
      <w:r>
        <w:rPr/>
        <w:t xml:space="preserve">Ivo Gabzdyl, vrchní policejní inspektor PČR Orlová: </w:t>
      </w:r>
      <w:r>
        <w:rPr>
          <w:i w:val="1"/>
          <w:iCs w:val="1"/>
        </w:rPr>
        <w:t xml:space="preserve">"Máme nové vozy, které budou soužit hlavně občanům města Orlové. Jsme rádi, že máme tyto nové vozy, protože staré vozy už trochu dosluhovaly. Rozhodli jsme se proto, aby byly požehnány, aby vlastně sloužily nám, aby nám pomáhaly v naší těžké službě. Vlastně šlo o domluvu mezi mnou a děkanem Pastrňákem."</w:t>
      </w:r>
    </w:p>
    <w:p>
      <w:pPr/>
      <w:r>
        <w:rPr/>
        <w:t xml:space="preserve">Martin Pastrňák, katolický farář:</w:t>
      </w:r>
      <w:r>
        <w:rPr>
          <w:i w:val="1"/>
          <w:iCs w:val="1"/>
        </w:rPr>
        <w:t xml:space="preserve"> "Myslím si, že je to velmi dobře, protože kdo jiný potřebuje boží požehnání, než ti, kteří se snaží pomáhat druhým, byť je to v jejich popisu práce."</w:t>
      </w:r>
    </w:p>
    <w:p>
      <w:pPr/>
      <w:r>
        <w:rPr/>
        <w:t xml:space="preserve">Katolický farář z kostela narození panny Marie z Orlové-Města motorovým vozidlům nežehnal poprvé. Martin Pastrňák, katolický farář:</w:t>
      </w:r>
      <w:r>
        <w:rPr>
          <w:i w:val="1"/>
          <w:iCs w:val="1"/>
        </w:rPr>
        <w:t xml:space="preserve"> "Ano loni už se žehnala motorová vozidla na náměstí v Orlové 1. Tato akce na svatého Kryštofa bude, doufejme, i letos."</w:t>
      </w:r>
    </w:p>
    <w:p>
      <w:pPr/>
      <w:r>
        <w:rPr/>
        <w:t xml:space="preserve">V loňském roce děkan Martin Pastrňák požehnal také motorkářům. Sám totiž patří mezi fanoušky motorek a vlastí skutr.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26/policiste-si-nechali-pozehnat-sluzebni-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2026-05-25T18:07:59+02:00</dcterms:created>
  <dcterms:modified xsi:type="dcterms:W3CDTF">2026-05-25T18:07:59+02:00</dcterms:modified>
</cp:coreProperties>
</file>

<file path=docProps/custom.xml><?xml version="1.0" encoding="utf-8"?>
<Properties xmlns="http://schemas.openxmlformats.org/officeDocument/2006/custom-properties" xmlns:vt="http://schemas.openxmlformats.org/officeDocument/2006/docPropsVTypes"/>
</file>